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779" w:type="dxa"/>
        <w:jc w:val="center"/>
        <w:tblBorders>
          <w:bottom w:val="thinThickSmallGap" w:sz="24" w:space="0" w:color="943634"/>
        </w:tblBorders>
        <w:tblLook w:val="01E0" w:firstRow="1" w:lastRow="1" w:firstColumn="1" w:lastColumn="1" w:noHBand="0" w:noVBand="0"/>
      </w:tblPr>
      <w:tblGrid>
        <w:gridCol w:w="3954"/>
        <w:gridCol w:w="3825"/>
      </w:tblGrid>
      <w:tr w:rsidR="00237A51" w:rsidRPr="00AD32CF" w:rsidTr="00237A51">
        <w:trPr>
          <w:jc w:val="center"/>
        </w:trPr>
        <w:tc>
          <w:tcPr>
            <w:tcW w:w="3954" w:type="dxa"/>
            <w:tcBorders>
              <w:top w:val="nil"/>
              <w:left w:val="nil"/>
              <w:bottom w:val="thinThickSmallGap" w:sz="24" w:space="0" w:color="943634"/>
              <w:right w:val="nil"/>
            </w:tcBorders>
          </w:tcPr>
          <w:p w:rsidR="00237A51" w:rsidRDefault="00AD32CF" w:rsidP="00235AA2">
            <w:pPr>
              <w:jc w:val="center"/>
              <w:rPr>
                <w:rFonts w:ascii="Times New Roman" w:hAnsi="Times New Roman"/>
                <w:b/>
                <w:sz w:val="20"/>
                <w:szCs w:val="20"/>
                <w:lang w:val="az-Latn-AZ"/>
              </w:rPr>
            </w:pPr>
            <w:r>
              <w:rPr>
                <w:rFonts w:ascii="Times New Roman" w:hAnsi="Times New Roman"/>
                <w:b/>
                <w:sz w:val="20"/>
                <w:szCs w:val="20"/>
                <w:lang w:val="az-Latn-AZ"/>
              </w:rPr>
              <w:t>AZƏRBAYCAN RESPUBLİKASI</w:t>
            </w:r>
            <w:r w:rsidR="00D45EFC">
              <w:rPr>
                <w:rFonts w:ascii="Times New Roman" w:hAnsi="Times New Roman"/>
                <w:b/>
                <w:sz w:val="20"/>
                <w:szCs w:val="20"/>
                <w:lang w:val="az-Latn-AZ"/>
              </w:rPr>
              <w:t>NIN</w:t>
            </w:r>
            <w:r>
              <w:rPr>
                <w:rFonts w:ascii="Times New Roman" w:hAnsi="Times New Roman"/>
                <w:b/>
                <w:sz w:val="20"/>
                <w:szCs w:val="20"/>
                <w:lang w:val="az-Latn-AZ"/>
              </w:rPr>
              <w:t xml:space="preserve">             </w:t>
            </w:r>
            <w:r>
              <w:rPr>
                <w:rFonts w:ascii="Times New Roman" w:hAnsi="Times New Roman"/>
                <w:b/>
                <w:sz w:val="20"/>
                <w:szCs w:val="20"/>
                <w:lang w:val="az-Latn-AZ"/>
              </w:rPr>
              <w:br/>
              <w:t>DÖVLƏT İMTAHAN MƏRKƏZİ</w:t>
            </w:r>
          </w:p>
        </w:tc>
        <w:tc>
          <w:tcPr>
            <w:tcW w:w="3825" w:type="dxa"/>
            <w:tcBorders>
              <w:top w:val="nil"/>
              <w:left w:val="nil"/>
              <w:bottom w:val="thinThickSmallGap" w:sz="24" w:space="0" w:color="943634"/>
              <w:right w:val="nil"/>
            </w:tcBorders>
          </w:tcPr>
          <w:p w:rsidR="00237A51" w:rsidRDefault="00D45EFC" w:rsidP="00235AA2">
            <w:pPr>
              <w:jc w:val="center"/>
              <w:rPr>
                <w:rFonts w:ascii="Times New Roman" w:hAnsi="Times New Roman"/>
                <w:sz w:val="20"/>
                <w:szCs w:val="20"/>
                <w:lang w:val="az-Latn-AZ"/>
              </w:rPr>
            </w:pPr>
            <w:r>
              <w:rPr>
                <w:rFonts w:ascii="Times New Roman" w:hAnsi="Times New Roman"/>
                <w:b/>
                <w:sz w:val="20"/>
                <w:szCs w:val="20"/>
                <w:lang w:val="az-Latn-AZ"/>
              </w:rPr>
              <w:t>AZƏRBAYCAN RESPUBLİKASININ</w:t>
            </w:r>
            <w:r w:rsidR="00AD32CF">
              <w:rPr>
                <w:rFonts w:ascii="Times New Roman" w:hAnsi="Times New Roman"/>
                <w:b/>
                <w:sz w:val="20"/>
                <w:szCs w:val="20"/>
                <w:lang w:val="az-Latn-AZ"/>
              </w:rPr>
              <w:t xml:space="preserve">           </w:t>
            </w:r>
            <w:r w:rsidR="00AD32CF">
              <w:rPr>
                <w:rFonts w:ascii="Times New Roman" w:hAnsi="Times New Roman"/>
                <w:b/>
                <w:sz w:val="20"/>
                <w:szCs w:val="20"/>
                <w:lang w:val="az-Latn-AZ"/>
              </w:rPr>
              <w:br/>
              <w:t>BAŞ PROKURORLUĞU</w:t>
            </w:r>
          </w:p>
          <w:p w:rsidR="00D45EFC" w:rsidRPr="00AD32CF" w:rsidRDefault="00D45EFC" w:rsidP="00AD32CF">
            <w:pPr>
              <w:rPr>
                <w:rFonts w:ascii="Times New Roman" w:hAnsi="Times New Roman"/>
                <w:sz w:val="20"/>
                <w:szCs w:val="20"/>
                <w:lang w:val="az-Latn-AZ"/>
              </w:rPr>
            </w:pPr>
          </w:p>
        </w:tc>
      </w:tr>
    </w:tbl>
    <w:p w:rsidR="00D45EFC" w:rsidRDefault="00D45EFC" w:rsidP="00AD32CF">
      <w:pPr>
        <w:spacing w:after="0" w:line="240" w:lineRule="auto"/>
        <w:ind w:right="34"/>
        <w:jc w:val="center"/>
        <w:rPr>
          <w:rFonts w:ascii="Palatino Linotype" w:eastAsia="Kozuka Mincho Pro H" w:hAnsi="Palatino Linotype"/>
          <w:sz w:val="20"/>
          <w:szCs w:val="20"/>
          <w:lang w:val="az-Latn-AZ"/>
        </w:rPr>
      </w:pPr>
    </w:p>
    <w:p w:rsidR="00235AA2" w:rsidRDefault="00AD32CF" w:rsidP="00235AA2">
      <w:pPr>
        <w:spacing w:after="0" w:line="240" w:lineRule="auto"/>
        <w:ind w:right="34"/>
        <w:jc w:val="center"/>
        <w:rPr>
          <w:rFonts w:ascii="Palatino Linotype" w:eastAsia="Kozuka Mincho Pro H" w:hAnsi="Palatino Linotype"/>
          <w:b/>
          <w:szCs w:val="20"/>
          <w:lang w:val="az-Latn-AZ"/>
        </w:rPr>
      </w:pPr>
      <w:r w:rsidRPr="00235AA2">
        <w:rPr>
          <w:rFonts w:ascii="Palatino Linotype" w:eastAsia="Kozuka Mincho Pro H" w:hAnsi="Palatino Linotype"/>
          <w:b/>
          <w:szCs w:val="20"/>
          <w:lang w:val="az-Latn-AZ"/>
        </w:rPr>
        <w:t>Azərbaycan Respublikasının p</w:t>
      </w:r>
      <w:r w:rsidR="006D44AA" w:rsidRPr="00235AA2">
        <w:rPr>
          <w:rFonts w:ascii="Palatino Linotype" w:eastAsia="Kozuka Mincho Pro H" w:hAnsi="Palatino Linotype"/>
          <w:b/>
          <w:szCs w:val="20"/>
          <w:lang w:val="az-Latn-AZ"/>
        </w:rPr>
        <w:t xml:space="preserve">rokurorluq orqanlarına qulluğa qəbulla əlaqədar </w:t>
      </w:r>
    </w:p>
    <w:p w:rsidR="00237A51" w:rsidRDefault="006D44AA" w:rsidP="00235AA2">
      <w:pPr>
        <w:spacing w:after="0" w:line="240" w:lineRule="auto"/>
        <w:ind w:right="34"/>
        <w:jc w:val="center"/>
        <w:rPr>
          <w:rFonts w:ascii="Palatino Linotype" w:eastAsia="Kozuka Mincho Pro H" w:hAnsi="Palatino Linotype"/>
          <w:b/>
          <w:szCs w:val="20"/>
          <w:lang w:val="az-Latn-AZ"/>
        </w:rPr>
      </w:pPr>
      <w:r w:rsidRPr="00235AA2">
        <w:rPr>
          <w:rFonts w:ascii="Palatino Linotype" w:eastAsia="Kozuka Mincho Pro H" w:hAnsi="Palatino Linotype"/>
          <w:b/>
          <w:szCs w:val="20"/>
          <w:lang w:val="az-Latn-AZ"/>
        </w:rPr>
        <w:t xml:space="preserve">nəzərdə tutulan test </w:t>
      </w:r>
      <w:r w:rsidR="00237A51" w:rsidRPr="00235AA2">
        <w:rPr>
          <w:rFonts w:ascii="Palatino Linotype" w:eastAsia="Kozuka Mincho Pro H" w:hAnsi="Palatino Linotype"/>
          <w:b/>
          <w:szCs w:val="20"/>
          <w:lang w:val="az-Latn-AZ"/>
        </w:rPr>
        <w:t>imtahanı mərhələsində iştirak edən namizədin</w:t>
      </w:r>
    </w:p>
    <w:p w:rsidR="00235AA2" w:rsidRPr="00235AA2" w:rsidRDefault="00235AA2" w:rsidP="00235AA2">
      <w:pPr>
        <w:spacing w:after="0" w:line="240" w:lineRule="auto"/>
        <w:ind w:right="34"/>
        <w:jc w:val="center"/>
        <w:rPr>
          <w:rFonts w:ascii="Palatino Linotype" w:eastAsia="Kozuka Mincho Pro H" w:hAnsi="Palatino Linotype"/>
          <w:b/>
          <w:szCs w:val="20"/>
          <w:lang w:val="az-Latn-AZ"/>
        </w:rPr>
      </w:pPr>
    </w:p>
    <w:p w:rsidR="00237A51" w:rsidRPr="00AD32CF" w:rsidRDefault="00237A51" w:rsidP="00AD32CF">
      <w:pPr>
        <w:spacing w:after="0" w:line="240" w:lineRule="auto"/>
        <w:ind w:right="34"/>
        <w:jc w:val="center"/>
        <w:rPr>
          <w:rFonts w:ascii="Palatino Linotype" w:eastAsia="Kozuka Mincho Pro H" w:hAnsi="Palatino Linotype"/>
          <w:b/>
          <w:sz w:val="28"/>
          <w:szCs w:val="28"/>
          <w:lang w:val="az-Latn-AZ"/>
        </w:rPr>
      </w:pPr>
      <w:r w:rsidRPr="00AD32CF">
        <w:rPr>
          <w:rFonts w:ascii="Palatino Linotype" w:eastAsia="Kozuka Mincho Pro H" w:hAnsi="Palatino Linotype"/>
          <w:b/>
          <w:sz w:val="28"/>
          <w:szCs w:val="28"/>
          <w:lang w:val="az-Latn-AZ"/>
        </w:rPr>
        <w:t>YADDAŞ</w:t>
      </w:r>
    </w:p>
    <w:p w:rsidR="00237A51" w:rsidRPr="00AD32CF" w:rsidRDefault="00237A51" w:rsidP="00237A51">
      <w:pPr>
        <w:ind w:right="34"/>
        <w:jc w:val="center"/>
        <w:rPr>
          <w:rFonts w:ascii="Palatino Linotype" w:eastAsia="Kozuka Mincho Pro H" w:hAnsi="Palatino Linotype"/>
          <w:b/>
          <w:sz w:val="28"/>
          <w:szCs w:val="28"/>
          <w:lang w:val="az-Latn-AZ"/>
        </w:rPr>
      </w:pPr>
      <w:r w:rsidRPr="00AD32CF">
        <w:rPr>
          <w:rFonts w:ascii="Palatino Linotype" w:eastAsia="Kozuka Mincho Pro H" w:hAnsi="Palatino Linotype"/>
          <w:b/>
          <w:sz w:val="28"/>
          <w:szCs w:val="28"/>
          <w:lang w:val="az-Latn-AZ"/>
        </w:rPr>
        <w:t>KİTABÇASI</w:t>
      </w:r>
    </w:p>
    <w:p w:rsidR="00237A51" w:rsidRPr="00AD32CF" w:rsidRDefault="00237A51" w:rsidP="00237A51">
      <w:pPr>
        <w:ind w:right="34"/>
        <w:jc w:val="center"/>
        <w:rPr>
          <w:rFonts w:ascii="Palatino Linotype" w:eastAsia="Kozuka Mincho Pro H" w:hAnsi="Palatino Linotype"/>
          <w:b/>
          <w:sz w:val="20"/>
          <w:szCs w:val="20"/>
          <w:u w:val="single"/>
          <w:lang w:val="az-Latn-AZ"/>
        </w:rPr>
      </w:pPr>
      <w:r>
        <w:rPr>
          <w:rFonts w:ascii="Palatino Linotype" w:eastAsia="Kozuka Mincho Pro H" w:hAnsi="Palatino Linotype"/>
          <w:sz w:val="20"/>
          <w:szCs w:val="20"/>
          <w:lang w:val="az-Latn-AZ"/>
        </w:rPr>
        <w:t xml:space="preserve">Aşağıdakıları imtahana gətirmək </w:t>
      </w:r>
      <w:r w:rsidR="00AD32CF" w:rsidRPr="00AD32CF">
        <w:rPr>
          <w:rFonts w:ascii="Palatino Linotype" w:eastAsia="Kozuka Mincho Pro H" w:hAnsi="Palatino Linotype"/>
          <w:b/>
          <w:sz w:val="20"/>
          <w:szCs w:val="20"/>
          <w:u w:val="single"/>
          <w:lang w:val="az-Latn-AZ"/>
        </w:rPr>
        <w:t>QADAĞANDIR:</w:t>
      </w:r>
    </w:p>
    <w:tbl>
      <w:tblPr>
        <w:tblW w:w="5385" w:type="dxa"/>
        <w:tblInd w:w="1825" w:type="dxa"/>
        <w:tblLayout w:type="fixed"/>
        <w:tblLook w:val="04A0" w:firstRow="1" w:lastRow="0" w:firstColumn="1" w:lastColumn="0" w:noHBand="0" w:noVBand="1"/>
      </w:tblPr>
      <w:tblGrid>
        <w:gridCol w:w="1842"/>
        <w:gridCol w:w="1700"/>
        <w:gridCol w:w="1843"/>
      </w:tblGrid>
      <w:tr w:rsidR="00237A51" w:rsidRPr="00B421EF" w:rsidTr="00AD32CF">
        <w:trPr>
          <w:trHeight w:val="1902"/>
        </w:trPr>
        <w:tc>
          <w:tcPr>
            <w:tcW w:w="1842" w:type="dxa"/>
            <w:hideMark/>
          </w:tcPr>
          <w:p w:rsidR="00237A51" w:rsidRDefault="00237A51">
            <w:pPr>
              <w:rPr>
                <w:color w:val="00B050"/>
                <w:sz w:val="20"/>
                <w:szCs w:val="20"/>
                <w:lang w:val="az-Latn-AZ"/>
              </w:rPr>
            </w:pPr>
            <w:r>
              <w:rPr>
                <w:noProof/>
                <w:lang w:eastAsia="ru-RU"/>
              </w:rPr>
              <mc:AlternateContent>
                <mc:Choice Requires="wps">
                  <w:drawing>
                    <wp:anchor distT="0" distB="0" distL="114300" distR="114300" simplePos="0" relativeHeight="251691008" behindDoc="0" locked="0" layoutInCell="1" allowOverlap="1">
                      <wp:simplePos x="0" y="0"/>
                      <wp:positionH relativeFrom="column">
                        <wp:posOffset>1096645</wp:posOffset>
                      </wp:positionH>
                      <wp:positionV relativeFrom="paragraph">
                        <wp:posOffset>129540</wp:posOffset>
                      </wp:positionV>
                      <wp:extent cx="1080135" cy="1080135"/>
                      <wp:effectExtent l="0" t="0" r="5715" b="5715"/>
                      <wp:wrapNone/>
                      <wp:docPr id="44" name="Знак запрета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D3BB1"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Знак запрета 44" o:spid="_x0000_s1026" type="#_x0000_t57" style="position:absolute;margin-left:86.35pt;margin-top:10.2pt;width:85.05pt;height:8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" adj="1308" fillcolor="red" stroked="f" strokecolor="red"/>
                  </w:pict>
                </mc:Fallback>
              </mc:AlternateContent>
            </w:r>
            <w:r>
              <w:rPr>
                <w:noProof/>
                <w:lang w:eastAsia="ru-RU"/>
              </w:rPr>
              <mc:AlternateContent>
                <mc:Choice Requires="wps">
                  <w:drawing>
                    <wp:anchor distT="0" distB="0" distL="114300" distR="114300" simplePos="0" relativeHeight="251689984" behindDoc="0" locked="0" layoutInCell="1" allowOverlap="1">
                      <wp:simplePos x="0" y="0"/>
                      <wp:positionH relativeFrom="column">
                        <wp:posOffset>-26670</wp:posOffset>
                      </wp:positionH>
                      <wp:positionV relativeFrom="paragraph">
                        <wp:posOffset>123825</wp:posOffset>
                      </wp:positionV>
                      <wp:extent cx="1080135" cy="1080135"/>
                      <wp:effectExtent l="0" t="0" r="5715" b="5715"/>
                      <wp:wrapNone/>
                      <wp:docPr id="43" name="Знак запрета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rsidR="00AD32CF" w:rsidRPr="00AD32CF" w:rsidRDefault="00AD32CF" w:rsidP="00AD32CF">
                                  <w:pPr>
                                    <w:jc w:val="center"/>
                                    <w:rPr>
                                      <w:lang w:val="az-Latn-AZ"/>
                                    </w:rPr>
                                  </w:pPr>
                                  <w:r>
                                    <w:rPr>
                                      <w:lang w:val="az-Latn-A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Знак запрета 43" o:spid="_x0000_s1026" type="#_x0000_t57" style="position:absolute;margin-left:-2.1pt;margin-top:9.75pt;width:85.05pt;height:8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" adj="1308" fillcolor="red" stroked="f" strokecolor="red">
                      <v:textbox>
                        <w:txbxContent>
                          <w:p w:rsidR="00AD32CF" w:rsidRPr="00AD32CF" w:rsidRDefault="00AD32CF" w:rsidP="00AD32CF">
                            <w:pPr>
                              <w:jc w:val="center"/>
                              <w:rPr>
                                <w:lang w:val="az-Latn-AZ"/>
                              </w:rPr>
                            </w:pPr>
                            <w:r>
                              <w:rPr>
                                <w:lang w:val="az-Latn-AZ"/>
                              </w:rPr>
                              <w:t xml:space="preserve"> </w:t>
                            </w:r>
                          </w:p>
                        </w:txbxContent>
                      </v:textbox>
                    </v:shape>
                  </w:pict>
                </mc:Fallback>
              </mc:AlternateContent>
            </w:r>
            <w:r>
              <w:rPr>
                <w:noProof/>
                <w:lang w:eastAsia="ru-RU"/>
              </w:rPr>
              <w:drawing>
                <wp:anchor distT="0" distB="0" distL="114300" distR="114300" simplePos="0" relativeHeight="251679744" behindDoc="0" locked="0" layoutInCell="1" allowOverlap="1">
                  <wp:simplePos x="0" y="0"/>
                  <wp:positionH relativeFrom="margin">
                    <wp:posOffset>182880</wp:posOffset>
                  </wp:positionH>
                  <wp:positionV relativeFrom="margin">
                    <wp:posOffset>316865</wp:posOffset>
                  </wp:positionV>
                  <wp:extent cx="635000" cy="558165"/>
                  <wp:effectExtent l="0" t="0" r="0" b="0"/>
                  <wp:wrapSquare wrapText="bothSides"/>
                  <wp:docPr id="10" name="Рисунок 10" descr="Описание: Картинки по запросу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Описание: Картинки по запросу mobil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flipH="1">
                            <a:off x="0" y="0"/>
                            <a:ext cx="635000" cy="558165"/>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rPr>
                <w:color w:val="00B050"/>
                <w:sz w:val="20"/>
                <w:szCs w:val="20"/>
                <w:lang w:val="az-Latn-AZ"/>
              </w:rPr>
            </w:pPr>
            <w:r>
              <w:rPr>
                <w:noProof/>
                <w:lang w:eastAsia="ru-RU"/>
              </w:rPr>
              <w:drawing>
                <wp:anchor distT="0" distB="0" distL="114300" distR="114300" simplePos="0" relativeHeight="251680768" behindDoc="0" locked="0" layoutInCell="1" allowOverlap="1">
                  <wp:simplePos x="0" y="0"/>
                  <wp:positionH relativeFrom="margin">
                    <wp:posOffset>153670</wp:posOffset>
                  </wp:positionH>
                  <wp:positionV relativeFrom="margin">
                    <wp:posOffset>295910</wp:posOffset>
                  </wp:positionV>
                  <wp:extent cx="655955" cy="624205"/>
                  <wp:effectExtent l="0" t="0" r="0" b="4445"/>
                  <wp:wrapSquare wrapText="bothSides"/>
                  <wp:docPr id="9" name="Рисунок 9" descr="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Описание: Похожее изображение"/>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55955" cy="624205"/>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rPr>
                <w:color w:val="00B050"/>
                <w:sz w:val="20"/>
                <w:szCs w:val="20"/>
                <w:lang w:val="az-Latn-AZ"/>
              </w:rPr>
            </w:pPr>
            <w:r>
              <w:rPr>
                <w:noProof/>
                <w:lang w:eastAsia="ru-RU"/>
              </w:rPr>
              <w:drawing>
                <wp:anchor distT="0" distB="0" distL="114300" distR="114300" simplePos="0" relativeHeight="251681792" behindDoc="0" locked="0" layoutInCell="1" allowOverlap="1">
                  <wp:simplePos x="0" y="0"/>
                  <wp:positionH relativeFrom="margin">
                    <wp:posOffset>336550</wp:posOffset>
                  </wp:positionH>
                  <wp:positionV relativeFrom="margin">
                    <wp:posOffset>242570</wp:posOffset>
                  </wp:positionV>
                  <wp:extent cx="354330" cy="749300"/>
                  <wp:effectExtent l="0" t="0" r="7620" b="0"/>
                  <wp:wrapSquare wrapText="bothSides"/>
                  <wp:docPr id="8" name="Рисунок 8" descr="Описание: Картинки по запросу kalk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Описание: Картинки по запросу kalkulato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4330" cy="749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92032" behindDoc="0" locked="0" layoutInCell="1" allowOverlap="1">
                      <wp:simplePos x="0" y="0"/>
                      <wp:positionH relativeFrom="column">
                        <wp:posOffset>-29845</wp:posOffset>
                      </wp:positionH>
                      <wp:positionV relativeFrom="paragraph">
                        <wp:posOffset>135255</wp:posOffset>
                      </wp:positionV>
                      <wp:extent cx="1080135" cy="1080135"/>
                      <wp:effectExtent l="0" t="0" r="5715" b="5715"/>
                      <wp:wrapNone/>
                      <wp:docPr id="39" name="Знак запрета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C8E19" id="Знак запрета 39" o:spid="_x0000_s1026" type="#_x0000_t57" style="position:absolute;margin-left:-2.35pt;margin-top:10.65pt;width:85.05pt;height:8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7C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" adj="1308" fillcolor="red" stroked="f" strokecolor="red"/>
                  </w:pict>
                </mc:Fallback>
              </mc:AlternateContent>
            </w:r>
          </w:p>
        </w:tc>
      </w:tr>
      <w:tr w:rsidR="00237A51" w:rsidRPr="00B421EF" w:rsidTr="00AD32CF">
        <w:trPr>
          <w:trHeight w:val="1890"/>
        </w:trPr>
        <w:tc>
          <w:tcPr>
            <w:tcW w:w="1842" w:type="dxa"/>
            <w:hideMark/>
          </w:tcPr>
          <w:p w:rsidR="00237A51" w:rsidRDefault="00237A51">
            <w:pPr>
              <w:jc w:val="center"/>
              <w:rPr>
                <w:noProof/>
                <w:sz w:val="20"/>
                <w:szCs w:val="20"/>
                <w:lang w:val="az-Latn-AZ"/>
              </w:rPr>
            </w:pPr>
            <w:r>
              <w:rPr>
                <w:noProof/>
                <w:lang w:eastAsia="ru-RU"/>
              </w:rPr>
              <mc:AlternateContent>
                <mc:Choice Requires="wps">
                  <w:drawing>
                    <wp:anchor distT="0" distB="0" distL="114300" distR="114300" simplePos="0" relativeHeight="251694080" behindDoc="0" locked="0" layoutInCell="1" allowOverlap="1">
                      <wp:simplePos x="0" y="0"/>
                      <wp:positionH relativeFrom="column">
                        <wp:posOffset>1095375</wp:posOffset>
                      </wp:positionH>
                      <wp:positionV relativeFrom="paragraph">
                        <wp:posOffset>121920</wp:posOffset>
                      </wp:positionV>
                      <wp:extent cx="1080135" cy="1080135"/>
                      <wp:effectExtent l="0" t="0" r="5715" b="5715"/>
                      <wp:wrapNone/>
                      <wp:docPr id="38" name="Знак запрета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B5201" id="Знак запрета 38" o:spid="_x0000_s1026" type="#_x0000_t57" style="position:absolute;margin-left:86.25pt;margin-top:9.6pt;width:85.05pt;height:8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0HD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" adj="1308" fillcolor="red" stroked="f" strokecolor="red"/>
                  </w:pict>
                </mc:Fallback>
              </mc:AlternateContent>
            </w:r>
            <w:r>
              <w:rPr>
                <w:noProof/>
                <w:lang w:eastAsia="ru-RU"/>
              </w:rPr>
              <mc:AlternateContent>
                <mc:Choice Requires="wps">
                  <w:drawing>
                    <wp:anchor distT="0" distB="0" distL="114300" distR="114300" simplePos="0" relativeHeight="251695104" behindDoc="0" locked="0" layoutInCell="1" allowOverlap="1">
                      <wp:simplePos x="0" y="0"/>
                      <wp:positionH relativeFrom="column">
                        <wp:posOffset>2218690</wp:posOffset>
                      </wp:positionH>
                      <wp:positionV relativeFrom="paragraph">
                        <wp:posOffset>127635</wp:posOffset>
                      </wp:positionV>
                      <wp:extent cx="1080135" cy="1080135"/>
                      <wp:effectExtent l="0" t="0" r="5715" b="5715"/>
                      <wp:wrapNone/>
                      <wp:docPr id="37" name="Знак запрета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B08CE" id="Знак запрета 37" o:spid="_x0000_s1026" type="#_x0000_t57" style="position:absolute;margin-left:174.7pt;margin-top:10.05pt;width:85.05pt;height:8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" adj="1308" fillcolor="red" stroked="f" strokecolor="red"/>
                  </w:pict>
                </mc:Fallback>
              </mc:AlternateContent>
            </w:r>
            <w:r>
              <w:rPr>
                <w:noProof/>
                <w:lang w:eastAsia="ru-RU"/>
              </w:rPr>
              <mc:AlternateContent>
                <mc:Choice Requires="wps">
                  <w:drawing>
                    <wp:anchor distT="0" distB="0" distL="114300" distR="114300" simplePos="0" relativeHeight="251693056" behindDoc="0" locked="0" layoutInCell="1" allowOverlap="1">
                      <wp:simplePos x="0" y="0"/>
                      <wp:positionH relativeFrom="column">
                        <wp:posOffset>-27940</wp:posOffset>
                      </wp:positionH>
                      <wp:positionV relativeFrom="paragraph">
                        <wp:posOffset>116205</wp:posOffset>
                      </wp:positionV>
                      <wp:extent cx="1080135" cy="1080135"/>
                      <wp:effectExtent l="0" t="0" r="5715" b="5715"/>
                      <wp:wrapNone/>
                      <wp:docPr id="36" name="Знак запрета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C5EA2" id="Знак запрета 36" o:spid="_x0000_s1026" type="#_x0000_t57" style="position:absolute;margin-left:-2.2pt;margin-top:9.15pt;width:85.05pt;height:8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7PsA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" adj="1308" fillcolor="red" stroked="f" strokecolor="red"/>
                  </w:pict>
                </mc:Fallback>
              </mc:AlternateContent>
            </w:r>
            <w:r>
              <w:rPr>
                <w:noProof/>
                <w:lang w:eastAsia="ru-RU"/>
              </w:rPr>
              <w:drawing>
                <wp:anchor distT="0" distB="0" distL="114300" distR="114300" simplePos="0" relativeHeight="251686912" behindDoc="0" locked="0" layoutInCell="1" allowOverlap="1">
                  <wp:simplePos x="0" y="0"/>
                  <wp:positionH relativeFrom="margin">
                    <wp:posOffset>182880</wp:posOffset>
                  </wp:positionH>
                  <wp:positionV relativeFrom="margin">
                    <wp:posOffset>309880</wp:posOffset>
                  </wp:positionV>
                  <wp:extent cx="669925" cy="669925"/>
                  <wp:effectExtent l="0" t="0" r="0" b="0"/>
                  <wp:wrapSquare wrapText="bothSides"/>
                  <wp:docPr id="7" name="Рисунок 7" descr="Описание: Картинки по запросу dəftə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Описание: Картинки по запросу dəftə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69925" cy="669925"/>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jc w:val="center"/>
              <w:rPr>
                <w:noProof/>
                <w:sz w:val="20"/>
                <w:szCs w:val="20"/>
                <w:lang w:val="az-Latn-AZ"/>
              </w:rPr>
            </w:pPr>
            <w:r>
              <w:rPr>
                <w:noProof/>
                <w:lang w:eastAsia="ru-RU"/>
              </w:rPr>
              <w:drawing>
                <wp:anchor distT="0" distB="0" distL="114300" distR="114300" simplePos="0" relativeHeight="251682816" behindDoc="0" locked="0" layoutInCell="1" allowOverlap="1">
                  <wp:simplePos x="0" y="0"/>
                  <wp:positionH relativeFrom="margin">
                    <wp:posOffset>80010</wp:posOffset>
                  </wp:positionH>
                  <wp:positionV relativeFrom="margin">
                    <wp:posOffset>202565</wp:posOffset>
                  </wp:positionV>
                  <wp:extent cx="829310" cy="829310"/>
                  <wp:effectExtent l="0" t="0" r="8890" b="8890"/>
                  <wp:wrapSquare wrapText="bothSides"/>
                  <wp:docPr id="6" name="Рисунок 6" descr="Описание: Картинки по запросу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Описание: Картинки по запросу ba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jc w:val="center"/>
              <w:rPr>
                <w:color w:val="C00000"/>
                <w:sz w:val="20"/>
                <w:szCs w:val="20"/>
                <w:lang w:val="az-Latn-AZ"/>
              </w:rPr>
            </w:pPr>
            <w:r>
              <w:rPr>
                <w:noProof/>
                <w:lang w:eastAsia="ru-RU"/>
              </w:rPr>
              <w:drawing>
                <wp:anchor distT="0" distB="0" distL="114300" distR="114300" simplePos="0" relativeHeight="251687936" behindDoc="0" locked="0" layoutInCell="1" allowOverlap="1">
                  <wp:simplePos x="0" y="0"/>
                  <wp:positionH relativeFrom="margin">
                    <wp:posOffset>240030</wp:posOffset>
                  </wp:positionH>
                  <wp:positionV relativeFrom="margin">
                    <wp:posOffset>216535</wp:posOffset>
                  </wp:positionV>
                  <wp:extent cx="457835" cy="816610"/>
                  <wp:effectExtent l="0" t="0" r="0" b="2540"/>
                  <wp:wrapSquare wrapText="bothSides"/>
                  <wp:docPr id="5" name="Рисунок 5" descr="Описание: Картинки по запросу cigar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Картинки по запросу cigarett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flipH="1">
                            <a:off x="0" y="0"/>
                            <a:ext cx="457835" cy="816610"/>
                          </a:xfrm>
                          <a:prstGeom prst="rect">
                            <a:avLst/>
                          </a:prstGeom>
                          <a:noFill/>
                        </pic:spPr>
                      </pic:pic>
                    </a:graphicData>
                  </a:graphic>
                  <wp14:sizeRelH relativeFrom="page">
                    <wp14:pctWidth>0</wp14:pctWidth>
                  </wp14:sizeRelH>
                  <wp14:sizeRelV relativeFrom="page">
                    <wp14:pctHeight>0</wp14:pctHeight>
                  </wp14:sizeRelV>
                </wp:anchor>
              </w:drawing>
            </w:r>
          </w:p>
        </w:tc>
      </w:tr>
      <w:tr w:rsidR="00237A51" w:rsidRPr="00B421EF" w:rsidTr="00AD32CF">
        <w:trPr>
          <w:trHeight w:val="1369"/>
        </w:trPr>
        <w:tc>
          <w:tcPr>
            <w:tcW w:w="1842" w:type="dxa"/>
            <w:hideMark/>
          </w:tcPr>
          <w:p w:rsidR="00237A51" w:rsidRDefault="00237A51">
            <w:pPr>
              <w:jc w:val="center"/>
              <w:rPr>
                <w:noProof/>
                <w:sz w:val="20"/>
                <w:szCs w:val="20"/>
                <w:lang w:val="az-Latn-AZ"/>
              </w:rPr>
            </w:pPr>
            <w:r>
              <w:rPr>
                <w:noProof/>
                <w:lang w:eastAsia="ru-RU"/>
              </w:rPr>
              <mc:AlternateContent>
                <mc:Choice Requires="wps">
                  <w:drawing>
                    <wp:anchor distT="0" distB="0" distL="114300" distR="114300" simplePos="0" relativeHeight="251697152" behindDoc="0" locked="0" layoutInCell="1" allowOverlap="1">
                      <wp:simplePos x="0" y="0"/>
                      <wp:positionH relativeFrom="column">
                        <wp:posOffset>1087120</wp:posOffset>
                      </wp:positionH>
                      <wp:positionV relativeFrom="paragraph">
                        <wp:posOffset>36195</wp:posOffset>
                      </wp:positionV>
                      <wp:extent cx="1080135" cy="1080135"/>
                      <wp:effectExtent l="0" t="0" r="5715" b="5715"/>
                      <wp:wrapNone/>
                      <wp:docPr id="32" name="Знак запрет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DB1CF" id="Знак запрета 32" o:spid="_x0000_s1026" type="#_x0000_t57" style="position:absolute;margin-left:85.6pt;margin-top:2.85pt;width:85.05pt;height:8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" adj="1308" fillcolor="red" stroked="f" strokecolor="red"/>
                  </w:pict>
                </mc:Fallback>
              </mc:AlternateContent>
            </w:r>
            <w:r>
              <w:rPr>
                <w:noProof/>
                <w:lang w:eastAsia="ru-RU"/>
              </w:rPr>
              <mc:AlternateContent>
                <mc:Choice Requires="wps">
                  <w:drawing>
                    <wp:anchor distT="0" distB="0" distL="114300" distR="114300" simplePos="0" relativeHeight="251696128" behindDoc="0" locked="0" layoutInCell="1" allowOverlap="1">
                      <wp:simplePos x="0" y="0"/>
                      <wp:positionH relativeFrom="column">
                        <wp:posOffset>-36195</wp:posOffset>
                      </wp:positionH>
                      <wp:positionV relativeFrom="paragraph">
                        <wp:posOffset>30480</wp:posOffset>
                      </wp:positionV>
                      <wp:extent cx="1080135" cy="1080135"/>
                      <wp:effectExtent l="0" t="0" r="5715" b="5715"/>
                      <wp:wrapNone/>
                      <wp:docPr id="31" name="Знак запрет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2E6BB" id="Знак запрета 31" o:spid="_x0000_s1026" type="#_x0000_t57" style="position:absolute;margin-left:-2.85pt;margin-top:2.4pt;width:85.05pt;height:8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HJsA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" adj="1308" fillcolor="red" stroked="f" strokecolor="red"/>
                  </w:pict>
                </mc:Fallback>
              </mc:AlternateContent>
            </w:r>
            <w:r>
              <w:rPr>
                <w:noProof/>
                <w:lang w:eastAsia="ru-RU"/>
              </w:rPr>
              <mc:AlternateContent>
                <mc:Choice Requires="wps">
                  <w:drawing>
                    <wp:anchor distT="0" distB="0" distL="114300" distR="114300" simplePos="0" relativeHeight="251698176" behindDoc="0" locked="0" layoutInCell="1" allowOverlap="1">
                      <wp:simplePos x="0" y="0"/>
                      <wp:positionH relativeFrom="column">
                        <wp:posOffset>2210435</wp:posOffset>
                      </wp:positionH>
                      <wp:positionV relativeFrom="paragraph">
                        <wp:posOffset>41910</wp:posOffset>
                      </wp:positionV>
                      <wp:extent cx="1080135" cy="1080135"/>
                      <wp:effectExtent l="0" t="0" r="5715" b="5715"/>
                      <wp:wrapNone/>
                      <wp:docPr id="30" name="Знак запрета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20571" id="Знак запрета 30" o:spid="_x0000_s1026" type="#_x0000_t57" style="position:absolute;margin-left:174.05pt;margin-top:3.3pt;width:85.05pt;height:8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7I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" adj="1308" fillcolor="red" stroked="f" strokecolor="red"/>
                  </w:pict>
                </mc:Fallback>
              </mc:AlternateContent>
            </w:r>
            <w:r>
              <w:rPr>
                <w:noProof/>
                <w:lang w:eastAsia="ru-RU"/>
              </w:rPr>
              <w:drawing>
                <wp:anchor distT="0" distB="0" distL="114300" distR="114300" simplePos="0" relativeHeight="251685888" behindDoc="0" locked="0" layoutInCell="1" allowOverlap="1">
                  <wp:simplePos x="0" y="0"/>
                  <wp:positionH relativeFrom="margin">
                    <wp:posOffset>182880</wp:posOffset>
                  </wp:positionH>
                  <wp:positionV relativeFrom="margin">
                    <wp:posOffset>538480</wp:posOffset>
                  </wp:positionV>
                  <wp:extent cx="586105" cy="438150"/>
                  <wp:effectExtent l="0" t="0" r="0" b="0"/>
                  <wp:wrapSquare wrapText="bothSides"/>
                  <wp:docPr id="4" name="Рисунок 4" descr="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исание: Похожее изображение"/>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86105" cy="438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83840" behindDoc="0" locked="0" layoutInCell="1" allowOverlap="1">
                  <wp:simplePos x="0" y="0"/>
                  <wp:positionH relativeFrom="margin">
                    <wp:posOffset>116840</wp:posOffset>
                  </wp:positionH>
                  <wp:positionV relativeFrom="margin">
                    <wp:posOffset>168275</wp:posOffset>
                  </wp:positionV>
                  <wp:extent cx="574675" cy="510540"/>
                  <wp:effectExtent l="0" t="0" r="0" b="3810"/>
                  <wp:wrapSquare wrapText="bothSides"/>
                  <wp:docPr id="3" name="Рисунок 3" descr="Описание: Картинки по запросу xarici yaddaş qurğu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Описание: Картинки по запросу xarici yaddaş qurğuları"/>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74675" cy="510540"/>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jc w:val="center"/>
              <w:rPr>
                <w:noProof/>
                <w:sz w:val="20"/>
                <w:szCs w:val="20"/>
                <w:lang w:val="az-Latn-AZ"/>
              </w:rPr>
            </w:pPr>
            <w:r>
              <w:rPr>
                <w:noProof/>
                <w:lang w:eastAsia="ru-RU"/>
              </w:rPr>
              <w:drawing>
                <wp:anchor distT="0" distB="0" distL="114300" distR="114300" simplePos="0" relativeHeight="251684864" behindDoc="0" locked="0" layoutInCell="1" allowOverlap="1">
                  <wp:simplePos x="0" y="0"/>
                  <wp:positionH relativeFrom="margin">
                    <wp:posOffset>223520</wp:posOffset>
                  </wp:positionH>
                  <wp:positionV relativeFrom="margin">
                    <wp:posOffset>211455</wp:posOffset>
                  </wp:positionV>
                  <wp:extent cx="538480" cy="653415"/>
                  <wp:effectExtent l="0" t="0" r="0" b="0"/>
                  <wp:wrapNone/>
                  <wp:docPr id="2" name="Рисунок 2" descr="Описание: Картинки по запросу zajiqa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Картинки по запросу zajiqalka"/>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38480" cy="653415"/>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jc w:val="center"/>
              <w:rPr>
                <w:noProof/>
                <w:sz w:val="20"/>
                <w:szCs w:val="20"/>
                <w:lang w:val="az-Latn-AZ"/>
              </w:rPr>
            </w:pPr>
            <w:r>
              <w:rPr>
                <w:noProof/>
                <w:lang w:eastAsia="ru-RU"/>
              </w:rPr>
              <w:drawing>
                <wp:anchor distT="0" distB="0" distL="114300" distR="114300" simplePos="0" relativeHeight="251688960" behindDoc="0" locked="0" layoutInCell="1" allowOverlap="1">
                  <wp:simplePos x="0" y="0"/>
                  <wp:positionH relativeFrom="margin">
                    <wp:posOffset>233045</wp:posOffset>
                  </wp:positionH>
                  <wp:positionV relativeFrom="margin">
                    <wp:posOffset>365760</wp:posOffset>
                  </wp:positionV>
                  <wp:extent cx="530225" cy="457200"/>
                  <wp:effectExtent l="0" t="0" r="3175" b="0"/>
                  <wp:wrapSquare wrapText="bothSides"/>
                  <wp:docPr id="1" name="Рисунок 1" descr="Описание: Картинки по запросу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Картинки по запросу knife"/>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530225" cy="457200"/>
                          </a:xfrm>
                          <a:prstGeom prst="rect">
                            <a:avLst/>
                          </a:prstGeom>
                          <a:noFill/>
                        </pic:spPr>
                      </pic:pic>
                    </a:graphicData>
                  </a:graphic>
                  <wp14:sizeRelH relativeFrom="page">
                    <wp14:pctWidth>0</wp14:pctWidth>
                  </wp14:sizeRelH>
                  <wp14:sizeRelV relativeFrom="page">
                    <wp14:pctHeight>0</wp14:pctHeight>
                  </wp14:sizeRelV>
                </wp:anchor>
              </w:drawing>
            </w:r>
          </w:p>
        </w:tc>
      </w:tr>
    </w:tbl>
    <w:p w:rsidR="00237A51" w:rsidRDefault="00237A51" w:rsidP="00237A51">
      <w:pPr>
        <w:ind w:right="34"/>
        <w:jc w:val="center"/>
        <w:rPr>
          <w:rFonts w:ascii="Times New Roman" w:hAnsi="Times New Roman"/>
          <w:noProof/>
          <w:sz w:val="20"/>
          <w:szCs w:val="20"/>
          <w:lang w:val="az-Latn-AZ"/>
        </w:rPr>
      </w:pPr>
    </w:p>
    <w:p w:rsidR="005815D2" w:rsidRDefault="005815D2" w:rsidP="00237A51">
      <w:pPr>
        <w:ind w:right="34"/>
        <w:jc w:val="center"/>
        <w:rPr>
          <w:rFonts w:ascii="Times New Roman" w:hAnsi="Times New Roman"/>
          <w:noProof/>
          <w:sz w:val="20"/>
          <w:szCs w:val="20"/>
          <w:lang w:val="az-Latn-AZ"/>
        </w:rPr>
      </w:pPr>
    </w:p>
    <w:p w:rsidR="00D45EFC" w:rsidRDefault="00D45EFC" w:rsidP="00237A51">
      <w:pPr>
        <w:ind w:right="34"/>
        <w:jc w:val="center"/>
        <w:rPr>
          <w:rFonts w:ascii="Times New Roman" w:hAnsi="Times New Roman"/>
          <w:noProof/>
          <w:sz w:val="20"/>
          <w:szCs w:val="20"/>
          <w:lang w:val="az-Latn-AZ"/>
        </w:rPr>
      </w:pPr>
    </w:p>
    <w:p w:rsidR="00237A51" w:rsidRDefault="00237A51" w:rsidP="00237A51">
      <w:pPr>
        <w:pStyle w:val="a3"/>
        <w:pBdr>
          <w:top w:val="thinThickSmallGap" w:sz="24" w:space="1" w:color="622423"/>
        </w:pBdr>
        <w:tabs>
          <w:tab w:val="right" w:pos="6974"/>
        </w:tabs>
        <w:jc w:val="center"/>
        <w:rPr>
          <w:rFonts w:ascii="Cambria" w:hAnsi="Cambria"/>
          <w:color w:val="595959"/>
          <w:sz w:val="20"/>
          <w:szCs w:val="20"/>
          <w:lang w:val="az-Latn-AZ"/>
        </w:rPr>
      </w:pPr>
    </w:p>
    <w:p w:rsidR="00237A51" w:rsidRDefault="00237A51" w:rsidP="00237A51">
      <w:pPr>
        <w:shd w:val="clear" w:color="auto" w:fill="FFFFFF"/>
        <w:autoSpaceDE w:val="0"/>
        <w:autoSpaceDN w:val="0"/>
        <w:adjustRightInd w:val="0"/>
        <w:jc w:val="center"/>
        <w:rPr>
          <w:rFonts w:ascii="Palatino Linotype" w:hAnsi="Palatino Linotype"/>
          <w:b/>
          <w:color w:val="000000"/>
          <w:sz w:val="20"/>
          <w:szCs w:val="20"/>
          <w:lang w:val="az-Latn-AZ"/>
        </w:rPr>
      </w:pPr>
      <w:r>
        <w:rPr>
          <w:rFonts w:ascii="Palatino Linotype" w:hAnsi="Palatino Linotype"/>
          <w:b/>
          <w:color w:val="000000"/>
          <w:sz w:val="20"/>
          <w:szCs w:val="20"/>
          <w:lang w:val="az-Latn-AZ"/>
        </w:rPr>
        <w:t>Hörmətli namizəd!</w:t>
      </w:r>
    </w:p>
    <w:p w:rsidR="00237A51" w:rsidRDefault="00237A51" w:rsidP="00237A51">
      <w:pPr>
        <w:shd w:val="clear" w:color="auto" w:fill="FFFFFF"/>
        <w:autoSpaceDE w:val="0"/>
        <w:autoSpaceDN w:val="0"/>
        <w:adjustRightInd w:val="0"/>
        <w:ind w:right="28" w:firstLine="567"/>
        <w:jc w:val="both"/>
        <w:rPr>
          <w:rFonts w:ascii="Palatino Linotype" w:hAnsi="Palatino Linotype"/>
          <w:color w:val="000000"/>
          <w:sz w:val="20"/>
          <w:szCs w:val="20"/>
          <w:lang w:val="az-Latn-AZ"/>
        </w:rPr>
      </w:pPr>
      <w:r>
        <w:rPr>
          <w:rFonts w:ascii="Palatino Linotype" w:hAnsi="Palatino Linotype"/>
          <w:color w:val="000000"/>
          <w:sz w:val="20"/>
          <w:szCs w:val="20"/>
          <w:lang w:val="az-Latn-AZ"/>
        </w:rPr>
        <w:t>İmtahanda uğur qazanmaq üçün siz yüksək bilik nümayiş etdirməklə yanaşı</w:t>
      </w:r>
      <w:r w:rsidR="00AD32CF">
        <w:rPr>
          <w:rFonts w:ascii="Palatino Linotype" w:hAnsi="Palatino Linotype"/>
          <w:color w:val="000000"/>
          <w:sz w:val="20"/>
          <w:szCs w:val="20"/>
          <w:lang w:val="az-Latn-AZ"/>
        </w:rPr>
        <w:t>,</w:t>
      </w:r>
      <w:r>
        <w:rPr>
          <w:rFonts w:ascii="Palatino Linotype" w:hAnsi="Palatino Linotype"/>
          <w:color w:val="000000"/>
          <w:sz w:val="20"/>
          <w:szCs w:val="20"/>
          <w:lang w:val="az-Latn-AZ"/>
        </w:rPr>
        <w:t xml:space="preserve"> bu “Yaddaş kitabçası”nda göstərilənləri mütləq nəzərə almalı və imtahanın keçirilmə qaydalarına əməl etməlisiniz.</w:t>
      </w:r>
    </w:p>
    <w:p w:rsidR="00237A51" w:rsidRDefault="00237A51" w:rsidP="00237A51">
      <w:pPr>
        <w:shd w:val="clear" w:color="auto" w:fill="FFFFFF"/>
        <w:autoSpaceDE w:val="0"/>
        <w:autoSpaceDN w:val="0"/>
        <w:adjustRightInd w:val="0"/>
        <w:ind w:left="357"/>
        <w:jc w:val="center"/>
        <w:rPr>
          <w:rFonts w:ascii="Times New Roman" w:hAnsi="Times New Roman"/>
          <w:b/>
          <w:color w:val="000000"/>
          <w:sz w:val="20"/>
          <w:szCs w:val="20"/>
          <w:lang w:val="az-Latn-AZ"/>
        </w:rPr>
      </w:pPr>
    </w:p>
    <w:p w:rsidR="00AF059B" w:rsidRPr="00D45EFC" w:rsidRDefault="00AD32CF" w:rsidP="00AD32CF">
      <w:pPr>
        <w:shd w:val="clear" w:color="auto" w:fill="FFFFFF"/>
        <w:tabs>
          <w:tab w:val="left" w:pos="4236"/>
        </w:tabs>
        <w:autoSpaceDE w:val="0"/>
        <w:autoSpaceDN w:val="0"/>
        <w:adjustRightInd w:val="0"/>
        <w:ind w:left="357"/>
        <w:rPr>
          <w:rFonts w:ascii="Times New Roman" w:hAnsi="Times New Roman"/>
          <w:color w:val="000000"/>
          <w:sz w:val="20"/>
          <w:szCs w:val="20"/>
          <w:lang w:val="az-Latn-AZ"/>
        </w:rPr>
      </w:pPr>
      <w:r>
        <w:rPr>
          <w:rFonts w:ascii="Times New Roman" w:hAnsi="Times New Roman"/>
          <w:b/>
          <w:color w:val="000000"/>
          <w:sz w:val="20"/>
          <w:szCs w:val="20"/>
          <w:lang w:val="az-Latn-AZ"/>
        </w:rPr>
        <w:tab/>
      </w:r>
      <w:r w:rsidRPr="00D45EFC">
        <w:rPr>
          <w:rFonts w:ascii="Times New Roman" w:hAnsi="Times New Roman"/>
          <w:color w:val="000000"/>
          <w:sz w:val="20"/>
          <w:szCs w:val="20"/>
          <w:lang w:val="az-Latn-AZ"/>
        </w:rPr>
        <w:t>Bakı - 202</w:t>
      </w:r>
      <w:r w:rsidR="00B421EF">
        <w:rPr>
          <w:rFonts w:ascii="Times New Roman" w:hAnsi="Times New Roman"/>
          <w:color w:val="000000"/>
          <w:sz w:val="20"/>
          <w:szCs w:val="20"/>
          <w:lang w:val="az-Latn-AZ"/>
        </w:rPr>
        <w:t>2</w:t>
      </w:r>
      <w:bookmarkStart w:id="0" w:name="_GoBack"/>
      <w:bookmarkEnd w:id="0"/>
    </w:p>
    <w:p w:rsidR="00237A51" w:rsidRDefault="00237A51" w:rsidP="00237A51">
      <w:pPr>
        <w:shd w:val="clear" w:color="auto" w:fill="FFFFFF"/>
        <w:autoSpaceDE w:val="0"/>
        <w:autoSpaceDN w:val="0"/>
        <w:adjustRightInd w:val="0"/>
        <w:ind w:left="357"/>
        <w:jc w:val="center"/>
        <w:rPr>
          <w:rFonts w:ascii="Times New Roman" w:hAnsi="Times New Roman"/>
          <w:b/>
          <w:color w:val="000000"/>
          <w:sz w:val="20"/>
          <w:szCs w:val="20"/>
          <w:lang w:val="az-Latn-AZ"/>
        </w:rPr>
      </w:pPr>
      <w:r>
        <w:rPr>
          <w:rFonts w:ascii="Times New Roman" w:hAnsi="Times New Roman"/>
          <w:b/>
          <w:color w:val="000000"/>
          <w:sz w:val="20"/>
          <w:szCs w:val="20"/>
          <w:lang w:val="az-Latn-AZ"/>
        </w:rPr>
        <w:lastRenderedPageBreak/>
        <w:t xml:space="preserve">İMTAHANDA İŞTİRAK ETMƏK ÜÇÜN AŞAĞIDAKILARA </w:t>
      </w:r>
      <w:r>
        <w:rPr>
          <w:rFonts w:ascii="Times New Roman" w:hAnsi="Times New Roman"/>
          <w:b/>
          <w:color w:val="000000"/>
          <w:sz w:val="20"/>
          <w:szCs w:val="20"/>
          <w:lang w:val="az-Latn-AZ"/>
        </w:rPr>
        <w:br/>
        <w:t>ƏMƏL OLUNMALIDIR:</w:t>
      </w:r>
    </w:p>
    <w:p w:rsidR="00237A51" w:rsidRDefault="00237A51" w:rsidP="00237A51">
      <w:pPr>
        <w:numPr>
          <w:ilvl w:val="1"/>
          <w:numId w:val="6"/>
        </w:numPr>
        <w:spacing w:after="0" w:line="240" w:lineRule="auto"/>
        <w:jc w:val="both"/>
        <w:rPr>
          <w:rFonts w:ascii="Times New Roman" w:hAnsi="Times New Roman"/>
          <w:sz w:val="20"/>
          <w:szCs w:val="20"/>
          <w:lang w:val="az-Latn-AZ"/>
        </w:rPr>
      </w:pPr>
      <w:r>
        <w:rPr>
          <w:rFonts w:ascii="Times New Roman" w:hAnsi="Times New Roman"/>
          <w:sz w:val="20"/>
          <w:szCs w:val="20"/>
          <w:lang w:val="az-Latn-AZ"/>
        </w:rPr>
        <w:t xml:space="preserve">Namizəd imtahanın başlanması vaxtından </w:t>
      </w:r>
      <w:r w:rsidR="000D62BD">
        <w:rPr>
          <w:rFonts w:ascii="Times New Roman" w:hAnsi="Times New Roman"/>
          <w:sz w:val="20"/>
          <w:szCs w:val="20"/>
          <w:lang w:val="az-Latn-AZ"/>
        </w:rPr>
        <w:t>1</w:t>
      </w:r>
      <w:r>
        <w:rPr>
          <w:rFonts w:ascii="Times New Roman" w:hAnsi="Times New Roman"/>
          <w:sz w:val="20"/>
          <w:szCs w:val="20"/>
          <w:lang w:val="az-Latn-AZ"/>
        </w:rPr>
        <w:t xml:space="preserve"> </w:t>
      </w:r>
      <w:r w:rsidR="000D62BD">
        <w:rPr>
          <w:rFonts w:ascii="Times New Roman" w:hAnsi="Times New Roman"/>
          <w:sz w:val="20"/>
          <w:szCs w:val="20"/>
          <w:lang w:val="az-Latn-AZ"/>
        </w:rPr>
        <w:t xml:space="preserve">saat </w:t>
      </w:r>
      <w:r>
        <w:rPr>
          <w:rFonts w:ascii="Times New Roman" w:hAnsi="Times New Roman"/>
          <w:sz w:val="20"/>
          <w:szCs w:val="20"/>
          <w:lang w:val="az-Latn-AZ"/>
        </w:rPr>
        <w:t xml:space="preserve">əvvəl imtahan keçiriləcək ünvanda olmalı, </w:t>
      </w:r>
      <w:r>
        <w:rPr>
          <w:rFonts w:ascii="Times New Roman" w:hAnsi="Times New Roman"/>
          <w:color w:val="000000"/>
          <w:sz w:val="20"/>
          <w:szCs w:val="20"/>
          <w:lang w:val="az-Latn-AZ"/>
        </w:rPr>
        <w:t>şəxsiyyətini təsdiq edən sənədin ə</w:t>
      </w:r>
      <w:r w:rsidR="000D62BD">
        <w:rPr>
          <w:rFonts w:ascii="Times New Roman" w:hAnsi="Times New Roman"/>
          <w:color w:val="000000"/>
          <w:sz w:val="20"/>
          <w:szCs w:val="20"/>
          <w:lang w:val="az-Latn-AZ"/>
        </w:rPr>
        <w:t xml:space="preserve">slini </w:t>
      </w:r>
      <w:r>
        <w:rPr>
          <w:rFonts w:ascii="Times New Roman" w:hAnsi="Times New Roman"/>
          <w:color w:val="000000"/>
          <w:sz w:val="20"/>
          <w:szCs w:val="20"/>
          <w:lang w:val="az-Latn-AZ"/>
        </w:rPr>
        <w:t>(şəxsiyyət vəsiqəsi) mütləq təqdim etməlidir</w:t>
      </w:r>
      <w:r>
        <w:rPr>
          <w:rFonts w:ascii="Times New Roman" w:hAnsi="Times New Roman"/>
          <w:sz w:val="20"/>
          <w:szCs w:val="20"/>
          <w:lang w:val="az-Latn-AZ"/>
        </w:rPr>
        <w:t xml:space="preserve">. </w:t>
      </w:r>
    </w:p>
    <w:p w:rsidR="00237A51" w:rsidRPr="005815D2" w:rsidRDefault="00237A51" w:rsidP="00237A51">
      <w:pPr>
        <w:pBdr>
          <w:top w:val="dotDash" w:sz="4" w:space="1" w:color="auto"/>
          <w:left w:val="dotDash" w:sz="4" w:space="12" w:color="auto"/>
          <w:bottom w:val="dotDash" w:sz="4" w:space="1" w:color="auto"/>
          <w:right w:val="dotDash" w:sz="4" w:space="4" w:color="auto"/>
        </w:pBdr>
        <w:shd w:val="clear" w:color="auto" w:fill="FFFFFF"/>
        <w:autoSpaceDE w:val="0"/>
        <w:autoSpaceDN w:val="0"/>
        <w:adjustRightInd w:val="0"/>
        <w:ind w:left="879"/>
        <w:jc w:val="both"/>
        <w:rPr>
          <w:rFonts w:ascii="Times New Roman" w:hAnsi="Times New Roman"/>
          <w:b/>
          <w:color w:val="000000"/>
          <w:szCs w:val="20"/>
          <w:lang w:val="az-Latn-AZ"/>
        </w:rPr>
      </w:pPr>
      <w:r w:rsidRPr="005815D2">
        <w:rPr>
          <w:rFonts w:ascii="Times New Roman" w:hAnsi="Times New Roman"/>
          <w:b/>
          <w:szCs w:val="20"/>
          <w:lang w:val="az-Latn-AZ"/>
        </w:rPr>
        <w:t>DİQQƏT!</w:t>
      </w:r>
      <w:r w:rsidRPr="005815D2">
        <w:rPr>
          <w:rFonts w:ascii="Times New Roman" w:hAnsi="Times New Roman"/>
          <w:b/>
          <w:color w:val="000000"/>
          <w:szCs w:val="20"/>
          <w:lang w:val="az-Latn-AZ"/>
        </w:rPr>
        <w:t xml:space="preserve"> </w:t>
      </w:r>
      <w:r w:rsidR="005815D2" w:rsidRPr="005815D2">
        <w:rPr>
          <w:rFonts w:ascii="Times New Roman" w:hAnsi="Times New Roman"/>
          <w:b/>
          <w:color w:val="000000"/>
          <w:szCs w:val="20"/>
          <w:lang w:val="az-Latn-AZ"/>
        </w:rPr>
        <w:t xml:space="preserve">Şəxsiyyət vəsiqəsi üzərində </w:t>
      </w:r>
      <w:r w:rsidRPr="005815D2">
        <w:rPr>
          <w:rFonts w:ascii="Times New Roman" w:hAnsi="Times New Roman"/>
          <w:b/>
          <w:szCs w:val="20"/>
          <w:lang w:val="az-Latn-AZ"/>
        </w:rPr>
        <w:t>olmadıqda</w:t>
      </w:r>
      <w:r w:rsidRPr="005815D2">
        <w:rPr>
          <w:rFonts w:ascii="Times New Roman" w:hAnsi="Times New Roman"/>
          <w:b/>
          <w:color w:val="000000"/>
          <w:szCs w:val="20"/>
          <w:lang w:val="az-Latn-AZ"/>
        </w:rPr>
        <w:t xml:space="preserve"> və ya etibarsız olduqda namizə</w:t>
      </w:r>
      <w:r w:rsidR="000D62BD">
        <w:rPr>
          <w:rFonts w:ascii="Times New Roman" w:hAnsi="Times New Roman"/>
          <w:b/>
          <w:color w:val="000000"/>
          <w:szCs w:val="20"/>
          <w:lang w:val="az-Latn-AZ"/>
        </w:rPr>
        <w:t>d imtahana</w:t>
      </w:r>
      <w:r w:rsidRPr="005815D2">
        <w:rPr>
          <w:rFonts w:ascii="Times New Roman" w:hAnsi="Times New Roman"/>
          <w:b/>
          <w:color w:val="000000"/>
          <w:szCs w:val="20"/>
          <w:lang w:val="az-Latn-AZ"/>
        </w:rPr>
        <w:t xml:space="preserve"> buraxılmır.</w:t>
      </w:r>
    </w:p>
    <w:p w:rsidR="00237A51" w:rsidRPr="005815D2" w:rsidRDefault="00237A51" w:rsidP="00237A51">
      <w:pPr>
        <w:numPr>
          <w:ilvl w:val="1"/>
          <w:numId w:val="6"/>
        </w:numPr>
        <w:spacing w:after="0" w:line="240" w:lineRule="auto"/>
        <w:ind w:left="573" w:hanging="431"/>
        <w:jc w:val="both"/>
        <w:rPr>
          <w:rFonts w:ascii="Times New Roman" w:hAnsi="Times New Roman"/>
          <w:b/>
          <w:sz w:val="18"/>
          <w:szCs w:val="20"/>
          <w:lang w:val="az-Latn-AZ"/>
        </w:rPr>
      </w:pPr>
      <w:r w:rsidRPr="005815D2">
        <w:rPr>
          <w:rFonts w:ascii="Times New Roman" w:hAnsi="Times New Roman"/>
          <w:b/>
          <w:sz w:val="20"/>
          <w:szCs w:val="20"/>
          <w:lang w:val="az-Latn-AZ"/>
        </w:rPr>
        <w:t>İmtahana gecikən namizədlər imtahana buraxılmır.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Namizəd sənədlərini imtahan binasının giriş qapısında buraxılış rejimini həyata keçirən mühafizə əməkdaşlarına təqdim edib yoxlamadan keçdikdən sonra imtahan zalının yerini öyrənir.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Namizəd şəxsiyyətini təsdiq edən sənədi təqdim etməklə imtahan zalında qeydiyyatdan keçir.</w:t>
      </w:r>
    </w:p>
    <w:p w:rsidR="00D81A94" w:rsidRPr="00D81A94" w:rsidRDefault="00237A51" w:rsidP="00237A51">
      <w:pPr>
        <w:numPr>
          <w:ilvl w:val="1"/>
          <w:numId w:val="6"/>
        </w:numPr>
        <w:spacing w:after="0" w:line="240" w:lineRule="auto"/>
        <w:ind w:left="573" w:hanging="431"/>
        <w:jc w:val="both"/>
        <w:rPr>
          <w:rFonts w:ascii="Times New Roman" w:hAnsi="Times New Roman"/>
          <w:sz w:val="20"/>
          <w:szCs w:val="20"/>
          <w:lang w:val="az-Latn-AZ"/>
        </w:rPr>
      </w:pPr>
      <w:r w:rsidRPr="00D81A94">
        <w:rPr>
          <w:rFonts w:ascii="Times New Roman" w:hAnsi="Times New Roman"/>
          <w:sz w:val="20"/>
          <w:szCs w:val="20"/>
          <w:lang w:val="az-Latn-AZ"/>
        </w:rPr>
        <w:t>Namizəd imtahan zalında onun üçün ayrılmış kompüterin qarşısında əylə</w:t>
      </w:r>
      <w:r w:rsidR="00D81A94" w:rsidRPr="00D81A94">
        <w:rPr>
          <w:rFonts w:ascii="Times New Roman" w:hAnsi="Times New Roman"/>
          <w:sz w:val="20"/>
          <w:szCs w:val="20"/>
          <w:lang w:val="az-Latn-AZ"/>
        </w:rPr>
        <w:t>şir.</w:t>
      </w:r>
    </w:p>
    <w:p w:rsidR="00237A51" w:rsidRPr="00D81A94" w:rsidRDefault="00237A51" w:rsidP="00237A51">
      <w:pPr>
        <w:numPr>
          <w:ilvl w:val="1"/>
          <w:numId w:val="6"/>
        </w:numPr>
        <w:spacing w:after="0" w:line="240" w:lineRule="auto"/>
        <w:ind w:left="573" w:hanging="431"/>
        <w:jc w:val="both"/>
        <w:rPr>
          <w:rFonts w:ascii="Times New Roman" w:hAnsi="Times New Roman"/>
          <w:sz w:val="20"/>
          <w:szCs w:val="20"/>
          <w:lang w:val="az-Latn-AZ"/>
        </w:rPr>
      </w:pPr>
      <w:r w:rsidRPr="00D81A94">
        <w:rPr>
          <w:rFonts w:ascii="Times New Roman" w:hAnsi="Times New Roman"/>
          <w:sz w:val="20"/>
          <w:szCs w:val="20"/>
          <w:lang w:val="az-Latn-AZ"/>
        </w:rPr>
        <w:t>Namizəd ekrandakı şəxsi məlumatları</w:t>
      </w:r>
      <w:r w:rsidR="00C0608C" w:rsidRPr="00D81A94">
        <w:rPr>
          <w:rFonts w:ascii="Times New Roman" w:hAnsi="Times New Roman"/>
          <w:sz w:val="20"/>
          <w:szCs w:val="20"/>
          <w:lang w:val="az-Latn-AZ"/>
        </w:rPr>
        <w:t>nın</w:t>
      </w:r>
      <w:r w:rsidRPr="00D81A94">
        <w:rPr>
          <w:rFonts w:ascii="Times New Roman" w:hAnsi="Times New Roman"/>
          <w:sz w:val="20"/>
          <w:szCs w:val="20"/>
          <w:lang w:val="az-Latn-AZ"/>
        </w:rPr>
        <w:t xml:space="preserve"> (soyad, ad və ata adı) düzgün qeyd olunduğunu diqqətlə yoxlayır. Hər hansı bir səhv aşkar etdikdə zal nəzarətçisinə müraciət etmək üçün ekranın yuxarı sol küncündə yerləşən “Personala müraciət” düyməsindən istifadə edir.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İmtahan proqramının istifadəsi və imtahan qaydaları ilə tanış olmaq üçün ayrılan vaxt tamamlandıqdan sonra imtahan başlanır.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İmtahanın müddəti 3 saatdır.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Test tapşırıqlarını istənilən ardıcıllıqla cavablandırmaq olar.</w:t>
      </w:r>
    </w:p>
    <w:p w:rsidR="00C0608C" w:rsidRDefault="00237A51" w:rsidP="00237A51">
      <w:pPr>
        <w:numPr>
          <w:ilvl w:val="1"/>
          <w:numId w:val="6"/>
        </w:numPr>
        <w:spacing w:after="0" w:line="240" w:lineRule="auto"/>
        <w:ind w:left="573" w:hanging="431"/>
        <w:jc w:val="both"/>
        <w:rPr>
          <w:rFonts w:ascii="Times New Roman" w:hAnsi="Times New Roman"/>
          <w:sz w:val="20"/>
          <w:szCs w:val="20"/>
          <w:lang w:val="az-Latn-AZ"/>
        </w:rPr>
      </w:pPr>
      <w:r w:rsidRPr="00C0608C">
        <w:rPr>
          <w:rFonts w:ascii="Times New Roman" w:hAnsi="Times New Roman"/>
          <w:sz w:val="20"/>
          <w:szCs w:val="20"/>
          <w:lang w:val="az-Latn-AZ"/>
        </w:rPr>
        <w:t xml:space="preserve">Düzgün cavablandırılmış hər bir </w:t>
      </w:r>
      <w:r w:rsidR="00C0608C" w:rsidRPr="00C0608C">
        <w:rPr>
          <w:rFonts w:ascii="Times New Roman" w:hAnsi="Times New Roman"/>
          <w:sz w:val="20"/>
          <w:szCs w:val="20"/>
          <w:lang w:val="az-Latn-AZ"/>
        </w:rPr>
        <w:t xml:space="preserve">ixtisas sahəsi üzrə test tapşırığı </w:t>
      </w:r>
      <w:r w:rsidRPr="00C0608C">
        <w:rPr>
          <w:rFonts w:ascii="Times New Roman" w:hAnsi="Times New Roman"/>
          <w:sz w:val="20"/>
          <w:szCs w:val="20"/>
          <w:lang w:val="az-Latn-AZ"/>
        </w:rPr>
        <w:t xml:space="preserve">1 balla, </w:t>
      </w:r>
      <w:r w:rsidR="00C0608C" w:rsidRPr="00C0608C">
        <w:rPr>
          <w:rFonts w:ascii="Times New Roman" w:hAnsi="Times New Roman"/>
          <w:sz w:val="20"/>
          <w:szCs w:val="20"/>
          <w:lang w:val="az-Latn-AZ"/>
        </w:rPr>
        <w:t>məntiqi nəticə çıxarma qabiliyyətini müəyyən edən test tapşırığı 0.5</w:t>
      </w:r>
      <w:r w:rsidRPr="00C0608C">
        <w:rPr>
          <w:rFonts w:ascii="Times New Roman" w:hAnsi="Times New Roman"/>
          <w:sz w:val="20"/>
          <w:szCs w:val="20"/>
          <w:lang w:val="az-Latn-AZ"/>
        </w:rPr>
        <w:t xml:space="preserve"> balla, yanlış cavablandırılmış və ya cavablandırılmamış test tapşırıqları isə 0 balla qiymətləndirilir. </w:t>
      </w:r>
    </w:p>
    <w:p w:rsidR="00237A51" w:rsidRDefault="00237A51" w:rsidP="00237A51">
      <w:pPr>
        <w:numPr>
          <w:ilvl w:val="1"/>
          <w:numId w:val="6"/>
        </w:numPr>
        <w:spacing w:after="0" w:line="240" w:lineRule="auto"/>
        <w:jc w:val="both"/>
        <w:rPr>
          <w:rFonts w:ascii="Times New Roman" w:hAnsi="Times New Roman"/>
          <w:sz w:val="20"/>
          <w:szCs w:val="20"/>
          <w:lang w:val="az-Latn-AZ"/>
        </w:rPr>
      </w:pPr>
      <w:r>
        <w:rPr>
          <w:rFonts w:ascii="Times New Roman" w:hAnsi="Times New Roman"/>
          <w:sz w:val="20"/>
          <w:szCs w:val="20"/>
          <w:lang w:val="az-Latn-AZ"/>
        </w:rPr>
        <w:t>Namizədlər imtahanda köməkçi vasitə kimi yalnız qələmdən və DİM tərəfindən verilən xüsusi formalı qeyd vərəqindən istifadə edə bilər.</w:t>
      </w:r>
    </w:p>
    <w:p w:rsidR="00237A51" w:rsidRPr="005815D2" w:rsidRDefault="00237A51" w:rsidP="00237A51">
      <w:pPr>
        <w:pBdr>
          <w:top w:val="dashed" w:sz="4" w:space="0" w:color="auto"/>
          <w:left w:val="dashed" w:sz="4" w:space="4" w:color="auto"/>
          <w:bottom w:val="dashed" w:sz="4" w:space="1" w:color="auto"/>
          <w:right w:val="dashed" w:sz="4" w:space="4" w:color="auto"/>
        </w:pBdr>
        <w:ind w:left="567"/>
        <w:jc w:val="both"/>
        <w:rPr>
          <w:rFonts w:ascii="Times New Roman" w:hAnsi="Times New Roman"/>
          <w:b/>
          <w:sz w:val="20"/>
          <w:szCs w:val="20"/>
          <w:lang w:val="az-Latn-AZ"/>
        </w:rPr>
      </w:pPr>
      <w:r w:rsidRPr="005815D2">
        <w:rPr>
          <w:rFonts w:ascii="Times New Roman" w:hAnsi="Times New Roman"/>
          <w:b/>
          <w:sz w:val="20"/>
          <w:szCs w:val="20"/>
          <w:lang w:val="az-Latn-AZ"/>
        </w:rPr>
        <w:t>DİQQƏT! Başqasının cavablarını köçürmək və başqalarına köçürməyə imkan vermək olmaz. İmtahandan sonra köçürmə hallarının aşkar edilməsi məqsədilə aparılan araşdırma nəticəsində köçürmə faktı müəyyən edilərsə, həm köçürənin, həm də köçürməyə şərait yaradanın imtahan nəticələri ləğv edilir.</w:t>
      </w:r>
    </w:p>
    <w:p w:rsidR="00237A51" w:rsidRDefault="00237A51" w:rsidP="00237A51">
      <w:pPr>
        <w:pBdr>
          <w:top w:val="dashed" w:sz="4" w:space="0" w:color="auto"/>
          <w:left w:val="dashed" w:sz="4" w:space="4" w:color="auto"/>
          <w:bottom w:val="dashed" w:sz="4" w:space="1" w:color="auto"/>
          <w:right w:val="dashed" w:sz="4" w:space="4" w:color="auto"/>
        </w:pBdr>
        <w:ind w:left="567"/>
        <w:jc w:val="both"/>
        <w:rPr>
          <w:rFonts w:ascii="Times New Roman" w:hAnsi="Times New Roman"/>
          <w:sz w:val="20"/>
          <w:szCs w:val="20"/>
          <w:lang w:val="az-Latn-AZ"/>
        </w:rPr>
      </w:pPr>
      <w:r>
        <w:rPr>
          <w:rFonts w:ascii="Times New Roman" w:hAnsi="Times New Roman"/>
          <w:b/>
          <w:sz w:val="20"/>
          <w:szCs w:val="20"/>
          <w:lang w:val="az-Latn-AZ"/>
        </w:rPr>
        <w:t>DİQQƏT!</w:t>
      </w:r>
      <w:r>
        <w:rPr>
          <w:rFonts w:ascii="Times New Roman" w:hAnsi="Times New Roman"/>
          <w:sz w:val="20"/>
          <w:szCs w:val="20"/>
          <w:lang w:val="az-Latn-AZ"/>
        </w:rPr>
        <w:t xml:space="preserve"> İmtahan zamanı şəffaflığın və nizam-intizamın təmin edilməsi məqsədilə imtahan prosesinin videoçəkilişi aparılır.</w:t>
      </w:r>
    </w:p>
    <w:p w:rsidR="00237A51" w:rsidRDefault="00237A51" w:rsidP="00237A51">
      <w:pPr>
        <w:ind w:left="142"/>
        <w:jc w:val="both"/>
        <w:rPr>
          <w:rFonts w:ascii="Times New Roman" w:hAnsi="Times New Roman"/>
          <w:sz w:val="20"/>
          <w:szCs w:val="20"/>
          <w:lang w:val="az-Latn-AZ"/>
        </w:rPr>
      </w:pPr>
      <w:r>
        <w:rPr>
          <w:rFonts w:ascii="Times New Roman" w:hAnsi="Times New Roman"/>
          <w:sz w:val="20"/>
          <w:szCs w:val="20"/>
          <w:lang w:val="az-Latn-AZ"/>
        </w:rPr>
        <w:t>13.  Namizəd tərəfindən imtahan yekunlaşdırıldıqda və ya imtahan üçün ayrılan vaxt başa çatdıqda namizəd imtahanın nəticələrinə dair arayış əldə edir və imtahan zalını tərk edir.</w:t>
      </w:r>
    </w:p>
    <w:p w:rsidR="00237A51" w:rsidRDefault="00237A51" w:rsidP="00237A51">
      <w:pPr>
        <w:ind w:left="142"/>
        <w:jc w:val="both"/>
        <w:rPr>
          <w:rFonts w:ascii="Times New Roman" w:hAnsi="Times New Roman"/>
          <w:sz w:val="20"/>
          <w:szCs w:val="20"/>
          <w:lang w:val="az-Latn-AZ"/>
        </w:rPr>
      </w:pPr>
      <w:r>
        <w:rPr>
          <w:rFonts w:ascii="Times New Roman" w:hAnsi="Times New Roman"/>
          <w:sz w:val="20"/>
          <w:szCs w:val="20"/>
          <w:lang w:val="az-Latn-AZ"/>
        </w:rPr>
        <w:t>14. İmtahandan sonra keçiriləcək ekspertiza nəticəsində hər hansı bir test tapşırığı səhv hesab edilərsə, həmin tapşırıq bütün namizədlər üçün düzgün cavablandırılmış sayılır.</w:t>
      </w:r>
    </w:p>
    <w:p w:rsidR="005815D2" w:rsidRPr="005815D2" w:rsidRDefault="005815D2" w:rsidP="00237A51">
      <w:pPr>
        <w:ind w:left="142"/>
        <w:jc w:val="both"/>
        <w:rPr>
          <w:rFonts w:ascii="Times New Roman" w:hAnsi="Times New Roman"/>
          <w:sz w:val="2"/>
          <w:szCs w:val="20"/>
          <w:lang w:val="az-Latn-AZ"/>
        </w:rPr>
      </w:pPr>
    </w:p>
    <w:p w:rsidR="00237A51" w:rsidRDefault="00237A51" w:rsidP="00237A51">
      <w:pPr>
        <w:shd w:val="clear" w:color="auto" w:fill="FFFFFF"/>
        <w:autoSpaceDE w:val="0"/>
        <w:autoSpaceDN w:val="0"/>
        <w:adjustRightInd w:val="0"/>
        <w:ind w:left="357"/>
        <w:jc w:val="center"/>
        <w:rPr>
          <w:rFonts w:ascii="Times New Roman" w:hAnsi="Times New Roman"/>
          <w:b/>
          <w:color w:val="000000"/>
          <w:sz w:val="20"/>
          <w:szCs w:val="20"/>
          <w:lang w:val="az-Latn-AZ"/>
        </w:rPr>
      </w:pPr>
      <w:r>
        <w:rPr>
          <w:rFonts w:ascii="Times New Roman" w:hAnsi="Times New Roman"/>
          <w:b/>
          <w:color w:val="000000"/>
          <w:sz w:val="20"/>
          <w:szCs w:val="20"/>
          <w:lang w:val="az-Latn-AZ"/>
        </w:rPr>
        <w:t>NAMİZƏDƏ QADAĞANDIR:</w:t>
      </w:r>
    </w:p>
    <w:p w:rsidR="00237A51" w:rsidRDefault="00237A51" w:rsidP="00237A51">
      <w:pPr>
        <w:numPr>
          <w:ilvl w:val="1"/>
          <w:numId w:val="8"/>
        </w:numPr>
        <w:shd w:val="clear" w:color="auto" w:fill="FFFFFF"/>
        <w:autoSpaceDE w:val="0"/>
        <w:autoSpaceDN w:val="0"/>
        <w:adjustRightInd w:val="0"/>
        <w:spacing w:after="0" w:line="240" w:lineRule="auto"/>
        <w:jc w:val="both"/>
        <w:rPr>
          <w:rFonts w:ascii="Times New Roman" w:hAnsi="Times New Roman"/>
          <w:sz w:val="20"/>
          <w:szCs w:val="20"/>
          <w:lang w:val="az-Latn-AZ"/>
        </w:rPr>
      </w:pPr>
      <w:r>
        <w:rPr>
          <w:rFonts w:ascii="Times New Roman" w:hAnsi="Times New Roman"/>
          <w:sz w:val="20"/>
          <w:szCs w:val="20"/>
          <w:lang w:val="az-Latn-AZ"/>
        </w:rPr>
        <w:t>İmtahan binasına (zalına) mobil telefon və digər rabitə vasitələri, elektron cihazlar, kalkulyator, elektron məlumat daşıyıcısı, kitab, dəftər, jurnal, konspekt, məlumat kitabçası, lüğət, cədvəl, çanta və digər yardımçı vəsaitlər gətirmək və onlardan istifadə etmək;</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Yandırıcı, partlayıcı, kəsici, deşici və digər bu növ əşyalarla imtahan binasına (zalına) daxil olmaq və  siqaret gətirmək;</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İmtahan başlandıqdan sonra  hər hansı bir səbəbə görə imtahan zalını tərk edib yenidən geri dönmək;</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Nizam-intizam qaydalarını pozmaq;</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Zalda yerini dəyişmək, gəzişmək, yerindən durmaq, danışmaq, kiməsə kömək etmək və ya kiminsə köməyindən istifadə etmək və bu kimi hallarla imtahanın gedişinə mane olmaq;</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Başqası üçün ayrılmış kompüterə baxmaq və ya öz kompüterinə başqasının baxmasına şərait yaratmaq;</w:t>
      </w:r>
    </w:p>
    <w:p w:rsidR="00237A51" w:rsidRDefault="00237A51" w:rsidP="00237A51">
      <w:pPr>
        <w:numPr>
          <w:ilvl w:val="1"/>
          <w:numId w:val="8"/>
        </w:numPr>
        <w:spacing w:after="0" w:line="240" w:lineRule="auto"/>
        <w:jc w:val="both"/>
        <w:rPr>
          <w:rFonts w:ascii="Times New Roman" w:hAnsi="Times New Roman"/>
          <w:color w:val="000000"/>
          <w:sz w:val="20"/>
          <w:szCs w:val="20"/>
          <w:lang w:val="az-Latn-AZ"/>
        </w:rPr>
      </w:pPr>
      <w:r>
        <w:rPr>
          <w:rFonts w:ascii="Times New Roman" w:hAnsi="Times New Roman"/>
          <w:color w:val="000000"/>
          <w:sz w:val="20"/>
          <w:szCs w:val="20"/>
          <w:lang w:val="az-Latn-AZ"/>
        </w:rPr>
        <w:t xml:space="preserve">İmtahanın başlanma vaxtından </w:t>
      </w:r>
      <w:r w:rsidR="005815D2" w:rsidRPr="005815D2">
        <w:rPr>
          <w:rFonts w:ascii="Times New Roman" w:hAnsi="Times New Roman"/>
          <w:b/>
          <w:sz w:val="20"/>
          <w:szCs w:val="20"/>
          <w:lang w:val="az-Latn-AZ"/>
        </w:rPr>
        <w:t>1 saat</w:t>
      </w:r>
      <w:r w:rsidRPr="005815D2">
        <w:rPr>
          <w:rFonts w:ascii="Times New Roman" w:hAnsi="Times New Roman"/>
          <w:b/>
          <w:sz w:val="20"/>
          <w:szCs w:val="20"/>
          <w:lang w:val="az-Latn-AZ"/>
        </w:rPr>
        <w:t xml:space="preserve"> keçənədək </w:t>
      </w:r>
      <w:r>
        <w:rPr>
          <w:rFonts w:ascii="Times New Roman" w:hAnsi="Times New Roman"/>
          <w:color w:val="000000"/>
          <w:sz w:val="20"/>
          <w:szCs w:val="20"/>
          <w:lang w:val="az-Latn-AZ"/>
        </w:rPr>
        <w:t>imtahan zalından çıxmaq.</w:t>
      </w:r>
    </w:p>
    <w:p w:rsidR="00237A51" w:rsidRPr="005815D2" w:rsidRDefault="00237A51" w:rsidP="00237A51">
      <w:pPr>
        <w:pBdr>
          <w:top w:val="dashed" w:sz="4" w:space="1" w:color="auto"/>
          <w:left w:val="dashed" w:sz="4" w:space="4" w:color="auto"/>
          <w:bottom w:val="dashed" w:sz="4" w:space="1" w:color="auto"/>
          <w:right w:val="dashed" w:sz="4" w:space="4" w:color="auto"/>
        </w:pBdr>
        <w:ind w:left="567"/>
        <w:jc w:val="both"/>
        <w:rPr>
          <w:rFonts w:ascii="Times New Roman" w:hAnsi="Times New Roman"/>
          <w:b/>
          <w:szCs w:val="20"/>
          <w:lang w:val="az-Latn-AZ"/>
        </w:rPr>
      </w:pPr>
      <w:r w:rsidRPr="005815D2">
        <w:rPr>
          <w:rFonts w:ascii="Times New Roman" w:hAnsi="Times New Roman"/>
          <w:b/>
          <w:szCs w:val="20"/>
          <w:lang w:val="az-Latn-AZ"/>
        </w:rPr>
        <w:t>DİQQƏT! İmtahan zamanı qaydaları pozan namizədlər</w:t>
      </w:r>
      <w:r w:rsidR="005815D2" w:rsidRPr="005815D2">
        <w:rPr>
          <w:rFonts w:ascii="Times New Roman" w:hAnsi="Times New Roman"/>
          <w:b/>
          <w:szCs w:val="20"/>
          <w:lang w:val="az-Latn-AZ"/>
        </w:rPr>
        <w:t xml:space="preserve"> </w:t>
      </w:r>
      <w:r w:rsidRPr="005815D2">
        <w:rPr>
          <w:rFonts w:ascii="Times New Roman" w:hAnsi="Times New Roman"/>
          <w:b/>
          <w:szCs w:val="20"/>
          <w:lang w:val="az-Latn-AZ"/>
        </w:rPr>
        <w:t>imtahandan kənarlaşdırılır və nəticələri ləğv edilir.</w:t>
      </w:r>
    </w:p>
    <w:p w:rsidR="00237A51" w:rsidRPr="00C0608C" w:rsidRDefault="00237A51" w:rsidP="00237A51">
      <w:pPr>
        <w:shd w:val="clear" w:color="auto" w:fill="FFFFFF"/>
        <w:autoSpaceDE w:val="0"/>
        <w:autoSpaceDN w:val="0"/>
        <w:adjustRightInd w:val="0"/>
        <w:ind w:left="158" w:firstLine="322"/>
        <w:jc w:val="both"/>
        <w:rPr>
          <w:rFonts w:ascii="Times New Roman" w:hAnsi="Times New Roman"/>
          <w:color w:val="FF0000"/>
          <w:sz w:val="20"/>
          <w:szCs w:val="20"/>
          <w:lang w:val="az-Latn-AZ"/>
        </w:rPr>
      </w:pPr>
      <w:r>
        <w:rPr>
          <w:rFonts w:ascii="Times New Roman" w:hAnsi="Times New Roman"/>
          <w:color w:val="000000"/>
          <w:sz w:val="20"/>
          <w:szCs w:val="20"/>
          <w:lang w:val="az-Latn-AZ"/>
        </w:rPr>
        <w:lastRenderedPageBreak/>
        <w:t>Namizəd imtahanda iştirak edərkən</w:t>
      </w:r>
      <w:r w:rsidR="00AF059B">
        <w:rPr>
          <w:rFonts w:ascii="Times New Roman" w:hAnsi="Times New Roman"/>
          <w:color w:val="000000"/>
          <w:sz w:val="20"/>
          <w:szCs w:val="20"/>
          <w:lang w:val="az-Latn-AZ"/>
        </w:rPr>
        <w:t xml:space="preserve"> </w:t>
      </w:r>
      <w:r w:rsidR="00C0608C">
        <w:rPr>
          <w:rFonts w:ascii="Times New Roman" w:hAnsi="Times New Roman"/>
          <w:color w:val="000000"/>
          <w:sz w:val="20"/>
          <w:szCs w:val="20"/>
          <w:lang w:val="az-Latn-AZ"/>
        </w:rPr>
        <w:t>imtahanın</w:t>
      </w:r>
      <w:r>
        <w:rPr>
          <w:rFonts w:ascii="Times New Roman" w:hAnsi="Times New Roman"/>
          <w:color w:val="000000"/>
          <w:sz w:val="20"/>
          <w:szCs w:val="20"/>
          <w:lang w:val="az-Latn-AZ"/>
        </w:rPr>
        <w:t xml:space="preserve"> keçirilməsi qaydalarına, yaddaş kitabçasında əks olunan tələblərə və namizədlər barədə müəyyən edilmiş qadağalara əməl etməlidir. Namizədin bu tələblərə və qadağalara əməl etməməsi halları (köçürmə, habelə, saxta sənədlər təqdim etmə, imtahana öz yerinə başqasını göndərmə və s. hərəkətlər) Mərkəz tərəfindən aşkar edildikdə, onun imtahan nəticələrinin ləğv olunması barədə qərar qəbul edilir. </w:t>
      </w:r>
    </w:p>
    <w:tbl>
      <w:tblPr>
        <w:tblW w:w="0" w:type="auto"/>
        <w:tblInd w:w="5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371"/>
      </w:tblGrid>
      <w:tr w:rsidR="00237A51" w:rsidTr="00237A51">
        <w:tc>
          <w:tcPr>
            <w:tcW w:w="6371" w:type="dxa"/>
            <w:tcBorders>
              <w:top w:val="dashed" w:sz="4" w:space="0" w:color="auto"/>
              <w:left w:val="dashed" w:sz="4" w:space="0" w:color="auto"/>
              <w:bottom w:val="dashed" w:sz="4" w:space="0" w:color="auto"/>
              <w:right w:val="dashed" w:sz="4" w:space="0" w:color="auto"/>
            </w:tcBorders>
            <w:hideMark/>
          </w:tcPr>
          <w:p w:rsidR="00237A51" w:rsidRDefault="00237A51">
            <w:pPr>
              <w:autoSpaceDE w:val="0"/>
              <w:autoSpaceDN w:val="0"/>
              <w:adjustRightInd w:val="0"/>
              <w:jc w:val="both"/>
              <w:rPr>
                <w:rFonts w:ascii="Times New Roman" w:hAnsi="Times New Roman"/>
                <w:color w:val="000000"/>
                <w:sz w:val="20"/>
                <w:szCs w:val="20"/>
                <w:lang w:val="az-Latn-AZ"/>
              </w:rPr>
            </w:pPr>
            <w:r>
              <w:rPr>
                <w:rFonts w:ascii="Times New Roman" w:hAnsi="Times New Roman"/>
                <w:color w:val="000000"/>
                <w:sz w:val="20"/>
                <w:szCs w:val="20"/>
                <w:lang w:val="az-Latn-AZ"/>
              </w:rPr>
              <w:t>Əgər siz imtahan zamanı qaydaların pozulması halları ilə rastlaşsanız, mütləq nəzarətçiyə müraciət edin. Nəzarətçi lazımi tədbir görməsə, D</w:t>
            </w:r>
            <w:r w:rsidR="005815D2">
              <w:rPr>
                <w:rFonts w:ascii="Times New Roman" w:hAnsi="Times New Roman"/>
                <w:color w:val="000000"/>
                <w:sz w:val="20"/>
                <w:szCs w:val="20"/>
                <w:lang w:val="az-Latn-AZ"/>
              </w:rPr>
              <w:t xml:space="preserve">övlət </w:t>
            </w:r>
            <w:r>
              <w:rPr>
                <w:rFonts w:ascii="Times New Roman" w:hAnsi="Times New Roman"/>
                <w:color w:val="000000"/>
                <w:sz w:val="20"/>
                <w:szCs w:val="20"/>
                <w:lang w:val="az-Latn-AZ"/>
              </w:rPr>
              <w:t>İ</w:t>
            </w:r>
            <w:r w:rsidR="005815D2">
              <w:rPr>
                <w:rFonts w:ascii="Times New Roman" w:hAnsi="Times New Roman"/>
                <w:color w:val="000000"/>
                <w:sz w:val="20"/>
                <w:szCs w:val="20"/>
                <w:lang w:val="az-Latn-AZ"/>
              </w:rPr>
              <w:t xml:space="preserve">mtahan </w:t>
            </w:r>
            <w:r>
              <w:rPr>
                <w:rFonts w:ascii="Times New Roman" w:hAnsi="Times New Roman"/>
                <w:color w:val="000000"/>
                <w:sz w:val="20"/>
                <w:szCs w:val="20"/>
                <w:lang w:val="az-Latn-AZ"/>
              </w:rPr>
              <w:t>M</w:t>
            </w:r>
            <w:r w:rsidR="005815D2">
              <w:rPr>
                <w:rFonts w:ascii="Times New Roman" w:hAnsi="Times New Roman"/>
                <w:color w:val="000000"/>
                <w:sz w:val="20"/>
                <w:szCs w:val="20"/>
                <w:lang w:val="az-Latn-AZ"/>
              </w:rPr>
              <w:t>ərkəzinin və ya Azərbaycan Respublikası Baş Prokurorluğunun</w:t>
            </w:r>
            <w:r>
              <w:rPr>
                <w:rFonts w:ascii="Times New Roman" w:hAnsi="Times New Roman"/>
                <w:color w:val="000000"/>
                <w:sz w:val="20"/>
                <w:szCs w:val="20"/>
                <w:lang w:val="az-Latn-AZ"/>
              </w:rPr>
              <w:t xml:space="preserve"> nümayəndəsinin imtahan zalına gəlməsini tələb edin.</w:t>
            </w:r>
          </w:p>
          <w:p w:rsidR="00237A51" w:rsidRDefault="00237A51">
            <w:pPr>
              <w:autoSpaceDE w:val="0"/>
              <w:autoSpaceDN w:val="0"/>
              <w:adjustRightInd w:val="0"/>
              <w:rPr>
                <w:rFonts w:ascii="Times New Roman" w:hAnsi="Times New Roman"/>
                <w:color w:val="FF0000"/>
                <w:sz w:val="20"/>
                <w:szCs w:val="20"/>
                <w:lang w:val="az-Latn-AZ"/>
              </w:rPr>
            </w:pPr>
            <w:r>
              <w:rPr>
                <w:rFonts w:ascii="Times New Roman" w:hAnsi="Times New Roman"/>
                <w:b/>
                <w:color w:val="000000"/>
                <w:sz w:val="20"/>
                <w:szCs w:val="20"/>
                <w:lang w:val="az-Latn-AZ"/>
              </w:rPr>
              <w:t>Sizə müvəffəqiyyətlər arzulayırıq!</w:t>
            </w:r>
          </w:p>
        </w:tc>
      </w:tr>
    </w:tbl>
    <w:p w:rsidR="0057270A" w:rsidRDefault="0057270A"/>
    <w:sectPr w:rsidR="0057270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Kozuka Mincho Pro H">
    <w:panose1 w:val="00000000000000000000"/>
    <w:charset w:val="80"/>
    <w:family w:val="roman"/>
    <w:notTrueType/>
    <w:pitch w:val="variable"/>
    <w:sig w:usb0="E00002FF" w:usb1="6AC7FCFF" w:usb2="00000012"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6CE1"/>
    <w:multiLevelType w:val="multilevel"/>
    <w:tmpl w:val="D3002432"/>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6162604"/>
    <w:multiLevelType w:val="multilevel"/>
    <w:tmpl w:val="94D2DBBA"/>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01F43AB"/>
    <w:multiLevelType w:val="multilevel"/>
    <w:tmpl w:val="D3002432"/>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43699B"/>
    <w:multiLevelType w:val="multilevel"/>
    <w:tmpl w:val="94D2DBBA"/>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CCB"/>
    <w:rsid w:val="000D62BD"/>
    <w:rsid w:val="00235AA2"/>
    <w:rsid w:val="00237A51"/>
    <w:rsid w:val="0057270A"/>
    <w:rsid w:val="005815D2"/>
    <w:rsid w:val="006D44AA"/>
    <w:rsid w:val="00840CCB"/>
    <w:rsid w:val="00A707FC"/>
    <w:rsid w:val="00AD32CF"/>
    <w:rsid w:val="00AF059B"/>
    <w:rsid w:val="00B421EF"/>
    <w:rsid w:val="00B66A7D"/>
    <w:rsid w:val="00C0608C"/>
    <w:rsid w:val="00D45EFC"/>
    <w:rsid w:val="00D81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75CB8-72BB-45B8-939C-2C029C9D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A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37A51"/>
    <w:pPr>
      <w:tabs>
        <w:tab w:val="center" w:pos="4680"/>
        <w:tab w:val="right" w:pos="9360"/>
      </w:tabs>
      <w:spacing w:after="0" w:line="240" w:lineRule="auto"/>
    </w:pPr>
    <w:rPr>
      <w:rFonts w:ascii="Calibri" w:eastAsia="Calibri" w:hAnsi="Calibri" w:cs="Times New Roman"/>
      <w:lang w:val="en-US"/>
    </w:rPr>
  </w:style>
  <w:style w:type="character" w:customStyle="1" w:styleId="a4">
    <w:name w:val="Нижний колонтитул Знак"/>
    <w:basedOn w:val="a0"/>
    <w:link w:val="a3"/>
    <w:uiPriority w:val="99"/>
    <w:semiHidden/>
    <w:rsid w:val="00237A5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5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1.bp.blogspot.com/-9yP5hc4eNCE/TZgUNrglCzI/AAAAAAAAAME/e2EgFGfRkOI/s1600/KITAB.png" TargetMode="External"/><Relationship Id="rId13" Type="http://schemas.openxmlformats.org/officeDocument/2006/relationships/image" Target="media/image5.jpeg"/><Relationship Id="rId18" Type="http://schemas.openxmlformats.org/officeDocument/2006/relationships/image" Target="http://u.damasgate.com/2files/iougbpq75qxoyzjj4gfr.jp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png"/><Relationship Id="rId12" Type="http://schemas.openxmlformats.org/officeDocument/2006/relationships/image" Target="https://pp.vk.me/c625125/v625125901/10438/jWmXMz_LFkM.jpg" TargetMode="External"/><Relationship Id="rId17" Type="http://schemas.openxmlformats.org/officeDocument/2006/relationships/image" Target="media/image7.gi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images.gawker.com/18k4pzbe78w0ggif/original.gif" TargetMode="External"/><Relationship Id="rId20" Type="http://schemas.openxmlformats.org/officeDocument/2006/relationships/image" Target="http://texnologiya.moy.su/esasmneyu/periferiya/saxlama/hard_disk.jpg" TargetMode="External"/><Relationship Id="rId1" Type="http://schemas.openxmlformats.org/officeDocument/2006/relationships/numbering" Target="numbering.xml"/><Relationship Id="rId6" Type="http://schemas.openxmlformats.org/officeDocument/2006/relationships/image" Target="http://graphicdesignjunction.com/wp-content/uploads/2013/06/Flat-Mobile-UI-Design-29-3.jpg" TargetMode="External"/><Relationship Id="rId11" Type="http://schemas.openxmlformats.org/officeDocument/2006/relationships/image" Target="media/image4.jpeg"/><Relationship Id="rId24" Type="http://schemas.openxmlformats.org/officeDocument/2006/relationships/image" Target="http://www.popsci.com/sites/popsci.com/files/styles/large_1x_/public/images/2016/10/benchmade-15080-2-crooked-river-stabilized-wood-folding-knife-hunt-series-11.jpg?itok=6h6jimFX&amp;fc=50,50" TargetMode="External"/><Relationship Id="rId5" Type="http://schemas.openxmlformats.org/officeDocument/2006/relationships/image" Target="media/image1.jpeg"/><Relationship Id="rId15" Type="http://schemas.openxmlformats.org/officeDocument/2006/relationships/image" Target="media/image6.gif"/><Relationship Id="rId23" Type="http://schemas.openxmlformats.org/officeDocument/2006/relationships/image" Target="media/image10.jpeg"/><Relationship Id="rId10" Type="http://schemas.openxmlformats.org/officeDocument/2006/relationships/image" Target="https://upload.wikimedia.org/wikipedia/commons/thumb/8/8f/Casio_fx-991ES_Calculator_New.jpg/220px-Casio_fx-991ES_Calculator_New.jpg"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www.thinkgeek.com/images/products/zoom/aaa5_bag_of_holding.jpg" TargetMode="External"/><Relationship Id="rId22" Type="http://schemas.openxmlformats.org/officeDocument/2006/relationships/image" Target="http://100podarkov.net.ua/files/categories/history_zazhigalk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697</Words>
  <Characters>3976</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Alishirin Shukurov</dc:creator>
  <cp:lastModifiedBy>Tebriz Qurbanov Baxtiyar</cp:lastModifiedBy>
  <cp:revision>11</cp:revision>
  <cp:lastPrinted>2021-01-22T11:24:00Z</cp:lastPrinted>
  <dcterms:created xsi:type="dcterms:W3CDTF">2021-01-22T06:28:00Z</dcterms:created>
  <dcterms:modified xsi:type="dcterms:W3CDTF">2022-09-26T12:53:00Z</dcterms:modified>
</cp:coreProperties>
</file>