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6AB" w:rsidRPr="00C61677" w:rsidRDefault="009A4821" w:rsidP="00C61677">
      <w:pPr>
        <w:spacing w:after="0" w:line="240" w:lineRule="auto"/>
        <w:jc w:val="center"/>
        <w:rPr>
          <w:rFonts w:ascii="Arial" w:hAnsi="Arial" w:cs="Arial"/>
          <w:b/>
          <w:sz w:val="24"/>
          <w:szCs w:val="24"/>
          <w:lang w:val="az-Latn-AZ"/>
        </w:rPr>
      </w:pPr>
      <w:bookmarkStart w:id="0" w:name="_GoBack"/>
      <w:r w:rsidRPr="00C61677">
        <w:rPr>
          <w:rFonts w:ascii="Arial" w:hAnsi="Arial" w:cs="Arial"/>
          <w:b/>
          <w:sz w:val="24"/>
          <w:szCs w:val="24"/>
          <w:lang w:val="az-Latn-AZ"/>
        </w:rPr>
        <w:t>Birləşmiş Millətlər Təşkilatının (BMT) Korrupsiyaya qarşı Mübarizə üzrə Hüquq Mühafizə Orqanları</w:t>
      </w:r>
      <w:r w:rsidR="009A04C0">
        <w:rPr>
          <w:rFonts w:ascii="Arial" w:hAnsi="Arial" w:cs="Arial"/>
          <w:b/>
          <w:sz w:val="24"/>
          <w:szCs w:val="24"/>
          <w:lang w:val="az-Latn-AZ"/>
        </w:rPr>
        <w:t>nın Qlobal Əməliyyat Şəbəkəsi</w:t>
      </w:r>
      <w:r w:rsidRPr="00C61677">
        <w:rPr>
          <w:rFonts w:ascii="Arial" w:hAnsi="Arial" w:cs="Arial"/>
          <w:b/>
          <w:sz w:val="24"/>
          <w:szCs w:val="24"/>
          <w:lang w:val="az-Latn-AZ"/>
        </w:rPr>
        <w:t xml:space="preserve"> (Glob</w:t>
      </w:r>
      <w:r w:rsidR="00E14C80" w:rsidRPr="00C61677">
        <w:rPr>
          <w:rFonts w:ascii="Arial" w:hAnsi="Arial" w:cs="Arial"/>
          <w:b/>
          <w:sz w:val="24"/>
          <w:szCs w:val="24"/>
          <w:lang w:val="az-Latn-AZ"/>
        </w:rPr>
        <w:t>E</w:t>
      </w:r>
      <w:r w:rsidRPr="00C61677">
        <w:rPr>
          <w:rFonts w:ascii="Arial" w:hAnsi="Arial" w:cs="Arial"/>
          <w:b/>
          <w:sz w:val="24"/>
          <w:szCs w:val="24"/>
          <w:lang w:val="az-Latn-AZ"/>
        </w:rPr>
        <w:t>)</w:t>
      </w:r>
    </w:p>
    <w:bookmarkEnd w:id="0"/>
    <w:p w:rsidR="001126AB" w:rsidRDefault="001126AB" w:rsidP="00C61677">
      <w:pPr>
        <w:spacing w:after="0" w:line="240" w:lineRule="auto"/>
        <w:rPr>
          <w:rFonts w:ascii="Arial" w:hAnsi="Arial" w:cs="Arial"/>
          <w:sz w:val="24"/>
          <w:szCs w:val="24"/>
          <w:lang w:val="az-Latn-AZ"/>
        </w:rPr>
      </w:pPr>
    </w:p>
    <w:p w:rsidR="00C61677" w:rsidRDefault="00C61677" w:rsidP="00C61677">
      <w:pPr>
        <w:spacing w:after="0" w:line="240" w:lineRule="auto"/>
        <w:rPr>
          <w:rFonts w:ascii="Arial" w:hAnsi="Arial" w:cs="Arial"/>
          <w:sz w:val="24"/>
          <w:szCs w:val="24"/>
          <w:lang w:val="az-Latn-AZ"/>
        </w:rPr>
      </w:pPr>
    </w:p>
    <w:p w:rsidR="00C61677" w:rsidRPr="00C61677" w:rsidRDefault="00C61677" w:rsidP="00C61677">
      <w:pPr>
        <w:spacing w:after="0" w:line="240" w:lineRule="auto"/>
        <w:rPr>
          <w:rFonts w:ascii="Arial" w:hAnsi="Arial" w:cs="Arial"/>
          <w:sz w:val="24"/>
          <w:szCs w:val="24"/>
          <w:lang w:val="az-Latn-AZ"/>
        </w:rPr>
      </w:pPr>
      <w:r w:rsidRPr="00C61677">
        <w:rPr>
          <w:rFonts w:ascii="Arial" w:hAnsi="Arial" w:cs="Arial"/>
          <w:noProof/>
          <w:sz w:val="24"/>
          <w:szCs w:val="24"/>
          <w:lang w:val="ru-RU" w:eastAsia="ru-RU"/>
        </w:rPr>
        <w:drawing>
          <wp:inline distT="0" distB="0" distL="0" distR="0">
            <wp:extent cx="5829300" cy="1533525"/>
            <wp:effectExtent l="0" t="0" r="0" b="9525"/>
            <wp:docPr id="2" name="Рисунок 2" descr="C:\Users\Natiq Eyvazov\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iq Eyvazov\Desktop\downlo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1533525"/>
                    </a:xfrm>
                    <a:prstGeom prst="rect">
                      <a:avLst/>
                    </a:prstGeom>
                    <a:noFill/>
                    <a:ln>
                      <a:noFill/>
                    </a:ln>
                  </pic:spPr>
                </pic:pic>
              </a:graphicData>
            </a:graphic>
          </wp:inline>
        </w:drawing>
      </w:r>
    </w:p>
    <w:p w:rsidR="00764408" w:rsidRPr="00C61677" w:rsidRDefault="001A0E57" w:rsidP="00C61677">
      <w:pPr>
        <w:spacing w:after="0" w:line="240" w:lineRule="auto"/>
        <w:rPr>
          <w:rFonts w:ascii="Arial" w:hAnsi="Arial" w:cs="Arial"/>
          <w:sz w:val="24"/>
          <w:szCs w:val="24"/>
          <w:lang w:val="az-Latn-AZ"/>
        </w:rPr>
      </w:pPr>
      <w:r w:rsidRPr="00C61677">
        <w:rPr>
          <w:rFonts w:ascii="Arial" w:hAnsi="Arial" w:cs="Arial"/>
          <w:sz w:val="24"/>
          <w:szCs w:val="24"/>
          <w:lang w:val="az-Latn-AZ"/>
        </w:rPr>
        <w:t xml:space="preserve">                 </w:t>
      </w:r>
      <w:r w:rsidR="00C212FB" w:rsidRPr="00C61677">
        <w:rPr>
          <w:rFonts w:ascii="Arial" w:hAnsi="Arial" w:cs="Arial"/>
          <w:sz w:val="24"/>
          <w:szCs w:val="24"/>
          <w:lang w:val="az-Latn-AZ"/>
        </w:rPr>
        <w:t xml:space="preserve">                     </w:t>
      </w:r>
      <w:r w:rsidR="007B2B58" w:rsidRPr="00C61677">
        <w:rPr>
          <w:rFonts w:ascii="Arial" w:hAnsi="Arial" w:cs="Arial"/>
          <w:sz w:val="24"/>
          <w:szCs w:val="24"/>
          <w:lang w:val="az-Latn-AZ"/>
        </w:rPr>
        <w:t xml:space="preserve">     </w:t>
      </w:r>
    </w:p>
    <w:p w:rsidR="00BB2623" w:rsidRPr="00C61677" w:rsidRDefault="00BB2623" w:rsidP="00C61677">
      <w:pPr>
        <w:spacing w:after="0" w:line="240" w:lineRule="auto"/>
        <w:ind w:left="3540"/>
        <w:rPr>
          <w:rFonts w:ascii="Arial" w:hAnsi="Arial" w:cs="Arial"/>
          <w:sz w:val="24"/>
          <w:szCs w:val="24"/>
          <w:lang w:val="az-Latn-AZ"/>
        </w:rPr>
      </w:pPr>
    </w:p>
    <w:p w:rsidR="00222139" w:rsidRPr="00C61677" w:rsidRDefault="00E14C80"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b/>
          <w:color w:val="000000" w:themeColor="text1"/>
          <w:sz w:val="24"/>
          <w:szCs w:val="24"/>
          <w:lang w:val="az-Latn-AZ"/>
        </w:rPr>
        <w:t>Təsis edilmə tarixi:</w:t>
      </w:r>
      <w:r w:rsidRPr="00C61677">
        <w:rPr>
          <w:rFonts w:ascii="Arial" w:hAnsi="Arial" w:cs="Arial"/>
          <w:color w:val="000000" w:themeColor="text1"/>
          <w:sz w:val="24"/>
          <w:szCs w:val="24"/>
          <w:lang w:val="az-Latn-AZ"/>
        </w:rPr>
        <w:t xml:space="preserve"> </w:t>
      </w:r>
      <w:r w:rsidR="00222139" w:rsidRPr="00C61677">
        <w:rPr>
          <w:rFonts w:ascii="Arial" w:hAnsi="Arial" w:cs="Arial"/>
          <w:color w:val="000000" w:themeColor="text1"/>
          <w:sz w:val="24"/>
          <w:szCs w:val="24"/>
          <w:lang w:val="az-Latn-AZ"/>
        </w:rPr>
        <w:t>2020-ci ildə İyirmilər Qrupunun (G20) Korrupsiyaya Qarşı Mübarizə Nazirlərinin ilk görüşü zamanı Korrupsiyaya Qarşı Mübarizədə Hüquq Mühafizə Orqanlarının Qlobal Əməliyyat Şəbəkəsinin (GlobE Network) yaradılması təşəbbüsü irəli sürülmüşdür.</w:t>
      </w:r>
    </w:p>
    <w:p w:rsidR="00222139" w:rsidRPr="00C61677" w:rsidRDefault="00222139" w:rsidP="00C61677">
      <w:pPr>
        <w:spacing w:after="0" w:line="240" w:lineRule="auto"/>
        <w:ind w:right="-1"/>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 xml:space="preserve">          Bununla əlaqədar, BMT-nin Narkotiklər və Cinayətkarlığa qarşı Mübarizə İdarəsi (UNODC) tərəfindən </w:t>
      </w:r>
      <w:r w:rsidRPr="00C61677">
        <w:rPr>
          <w:rFonts w:ascii="Arial" w:hAnsi="Arial" w:cs="Arial"/>
          <w:b/>
          <w:color w:val="000000" w:themeColor="text1"/>
          <w:sz w:val="24"/>
          <w:szCs w:val="24"/>
          <w:lang w:val="az-Latn-AZ"/>
        </w:rPr>
        <w:t>3-4 mart 2021-ci il tarixlərində</w:t>
      </w:r>
      <w:r w:rsidRPr="00C61677">
        <w:rPr>
          <w:rFonts w:ascii="Arial" w:hAnsi="Arial" w:cs="Arial"/>
          <w:color w:val="000000" w:themeColor="text1"/>
          <w:sz w:val="24"/>
          <w:szCs w:val="24"/>
          <w:lang w:val="az-Latn-AZ"/>
        </w:rPr>
        <w:t xml:space="preserve"> Korrupsiyaya qarşı Mübarizə üzrə Hüquq Mühafizə Orqanlarının Qlobal Əməliyyat Şəbəkəsinin (GlobE Network) yaradılması üzrə ekspertlərin görüşü təşkil edilmiş, iclas 53 Dövlətdən, Birləşmiş Millətlər Təşkilatının 5 Regional Qrupundan və 21 beynəlxalq təşkilat və qurumdan ibarət olmaqla, 130-dan çox texniki ekspert və iştirakçını bir araya gətirmişdir. Ekspertlərin görüşü zamanı Şəbəkənin yaradılması və fəaliyyəti üçün texniki rəhbərliyi təmin etmək üçün üç müvəqqəti işçi qrupu yaradılması qərara alınmış, Baş prokuror yanında Korrupsiyaya qarşı Mübarizə Baş İdarəsi qeyd olunan işçi qruplarında Azərbaycan Respublikasının adından iştirak etmişdir.</w:t>
      </w:r>
    </w:p>
    <w:p w:rsidR="00E14C80" w:rsidRPr="00C61677" w:rsidRDefault="00222139" w:rsidP="00C61677">
      <w:pPr>
        <w:spacing w:after="0" w:line="240" w:lineRule="auto"/>
        <w:ind w:right="-1"/>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 xml:space="preserve">          </w:t>
      </w:r>
    </w:p>
    <w:p w:rsidR="00BB2623" w:rsidRPr="00C61677" w:rsidRDefault="00B725E2"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b/>
          <w:color w:val="000000" w:themeColor="text1"/>
          <w:sz w:val="24"/>
          <w:szCs w:val="24"/>
          <w:lang w:val="az-Latn-AZ"/>
        </w:rPr>
        <w:t>20</w:t>
      </w:r>
      <w:r w:rsidR="00BB2623" w:rsidRPr="00C61677">
        <w:rPr>
          <w:rFonts w:ascii="Arial" w:hAnsi="Arial" w:cs="Arial"/>
          <w:b/>
          <w:color w:val="000000" w:themeColor="text1"/>
          <w:sz w:val="24"/>
          <w:szCs w:val="24"/>
          <w:lang w:val="az-Latn-AZ"/>
        </w:rPr>
        <w:t>21-ci ilin 2-4 iyun tarixlərində</w:t>
      </w:r>
      <w:r w:rsidR="00BB2623" w:rsidRPr="00C61677">
        <w:rPr>
          <w:rFonts w:ascii="Arial" w:hAnsi="Arial" w:cs="Arial"/>
          <w:color w:val="000000" w:themeColor="text1"/>
          <w:sz w:val="24"/>
          <w:szCs w:val="24"/>
          <w:lang w:val="az-Latn-AZ"/>
        </w:rPr>
        <w:t xml:space="preserve"> keçirilmiş BMT-nin Baş Assambleyasının Korrupsiyaya qarşı Mübarizə üzrə Xüsusi sessiyasında (UNGASS 2021) GlobE-nin aralıq iclası keçirilmişdir. İclasda 3 Aralıq İşçi Qrupun (GlobE şəbəkəsinin təsis edilməsi və fəaliyyəti, digər mövcud şəbəkələrlə əlaqələrin qurulması, GlobE şəbəkəsinin xidmətləri və vasitələri) iclaslarının keçirilməsi və işçi qruplarda iştirak etmək üçün namizədlərin təqdim olunması məsələləri müzakirə edilərək sonda şəbəkənin fəaliyyətə başlaması ilə əlaqədar qərar qəbul edilmişdir. </w:t>
      </w:r>
    </w:p>
    <w:p w:rsidR="00222139" w:rsidRPr="00C61677" w:rsidRDefault="00222139"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 xml:space="preserve">GlobE Şəbəkəsinə üzvlük Birləşmiş Millətlər Təşkilatının bütün Üzv Dövlətlərinin və Konvensiyaya üzv olan bütün dövlətlərin korrupsiyaya qarşı mübarizə aparan hüquq-mühafizə orqanlarına açıqdır. Şəbəkə korrupsiyaya qarşı mübarizə aparan hüquq-mühafizə orqanları arasında birbaşa əlaqəni gücləndirmək, digər ölkələrin beynəlxalq əməkdaşlığa cəlb olunmasını təşviq etmək və bu cür əməkdaşlığa imkan verən digər mövcud platformaları əlaqələndirmək məqsədi daşıyır. </w:t>
      </w:r>
    </w:p>
    <w:p w:rsidR="00E14C80" w:rsidRPr="00C61677" w:rsidRDefault="00E14C80" w:rsidP="00C61677">
      <w:pPr>
        <w:spacing w:after="0" w:line="240" w:lineRule="auto"/>
        <w:ind w:right="-1" w:firstLine="708"/>
        <w:jc w:val="both"/>
        <w:rPr>
          <w:rFonts w:ascii="Arial" w:hAnsi="Arial" w:cs="Arial"/>
          <w:color w:val="000000" w:themeColor="text1"/>
          <w:sz w:val="24"/>
          <w:szCs w:val="24"/>
          <w:lang w:val="az-Latn-AZ"/>
        </w:rPr>
      </w:pPr>
    </w:p>
    <w:p w:rsidR="00222139" w:rsidRPr="00C61677" w:rsidRDefault="00E14C80"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b/>
          <w:color w:val="000000" w:themeColor="text1"/>
          <w:sz w:val="24"/>
          <w:szCs w:val="24"/>
          <w:lang w:val="az-Latn-AZ"/>
        </w:rPr>
        <w:t>Məqsədləri:</w:t>
      </w:r>
      <w:r w:rsidRPr="00C61677">
        <w:rPr>
          <w:rFonts w:ascii="Arial" w:hAnsi="Arial" w:cs="Arial"/>
          <w:color w:val="000000" w:themeColor="text1"/>
          <w:sz w:val="24"/>
          <w:szCs w:val="24"/>
          <w:lang w:val="az-Latn-AZ"/>
        </w:rPr>
        <w:t xml:space="preserve"> </w:t>
      </w:r>
      <w:r w:rsidR="00222139" w:rsidRPr="00C61677">
        <w:rPr>
          <w:rFonts w:ascii="Arial" w:hAnsi="Arial" w:cs="Arial"/>
          <w:color w:val="000000" w:themeColor="text1"/>
          <w:sz w:val="24"/>
          <w:szCs w:val="24"/>
          <w:lang w:val="az-Latn-AZ"/>
        </w:rPr>
        <w:t>GlobE Şəbəkəsi beynəlxalq antikorrupsiya təşkilatları ilə əməkdaşlığa imkan verən üç mexanizmi özündə ehtiva edir:</w:t>
      </w:r>
    </w:p>
    <w:p w:rsidR="00222139" w:rsidRPr="00C61677" w:rsidRDefault="00222139"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a) GlobE Şəbəkəsi etibarlı tərəfdaşlıqlar quran, transmilli əməkdaşlığı gücləndirən və müsbət təcrübələri onlayn və fiziki görüş zamanı paylaşan korrupsiyaya qarşı mübarizə aparan hüquq-mühafizə orqanlarının şəbəkəsini yaradır;</w:t>
      </w:r>
    </w:p>
    <w:p w:rsidR="00222139" w:rsidRPr="00C61677" w:rsidRDefault="00222139"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 xml:space="preserve">b) Şəbəkə və digər müvafiq görüşlər çərçivəsində (məsələn, UNCAC iştirakçısı olan Dövlətlərin Konfransı) ikitərəfli və ya çox yurisdiksiyalı işlərin əlaqələndirilməsi məqsədi ilə görüşlər təşkil edilir. Həmin görüşlər sorğu edən orqanlar, eləcə də sorğu </w:t>
      </w:r>
      <w:r w:rsidRPr="00C61677">
        <w:rPr>
          <w:rFonts w:ascii="Arial" w:hAnsi="Arial" w:cs="Arial"/>
          <w:color w:val="000000" w:themeColor="text1"/>
          <w:sz w:val="24"/>
          <w:szCs w:val="24"/>
          <w:lang w:val="az-Latn-AZ"/>
        </w:rPr>
        <w:lastRenderedPageBreak/>
        <w:t>edilən orqanları müvafiq şəbəkə və təşkilatlarla birləşdirəcək və paralel birgə araşdırmalar da daxil olmaqla üzvlər dövlətlər üçün konkret işin müzakirəsini asanlaşdırır</w:t>
      </w:r>
      <w:r w:rsidR="00E14C80" w:rsidRPr="00C61677">
        <w:rPr>
          <w:rFonts w:ascii="Arial" w:hAnsi="Arial" w:cs="Arial"/>
          <w:color w:val="000000" w:themeColor="text1"/>
          <w:sz w:val="24"/>
          <w:szCs w:val="24"/>
          <w:lang w:val="az-Latn-AZ"/>
        </w:rPr>
        <w:t>;</w:t>
      </w:r>
    </w:p>
    <w:p w:rsidR="00222139" w:rsidRPr="00C61677" w:rsidRDefault="00222139"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 xml:space="preserve">c) ONE-STOP HUB - GlobE Network veb-saytında təhlükəsiz məlumat mübadiləsi üçün müvafiq əlaqələri asanlaşdıran və eləcə də qeyri-rəsmi transmilli əməkdaşlıq üçün alət və resursları təmin edən onlayn bir pəncərə mərkəzi </w:t>
      </w:r>
      <w:r w:rsidR="00B725E2" w:rsidRPr="00C61677">
        <w:rPr>
          <w:rFonts w:ascii="Arial" w:hAnsi="Arial" w:cs="Arial"/>
          <w:color w:val="000000" w:themeColor="text1"/>
          <w:sz w:val="24"/>
          <w:szCs w:val="24"/>
          <w:lang w:val="az-Latn-AZ"/>
        </w:rPr>
        <w:t xml:space="preserve">- </w:t>
      </w:r>
      <w:r w:rsidR="00B725E2" w:rsidRPr="00C61677">
        <w:rPr>
          <w:rFonts w:ascii="Arial" w:hAnsi="Arial" w:cs="Arial"/>
          <w:sz w:val="24"/>
          <w:szCs w:val="24"/>
          <w:lang w:val="az-Latn-AZ"/>
        </w:rPr>
        <w:t>Təhlükəsiz Rabitə Platforması (Secure Communication Platform)</w:t>
      </w:r>
      <w:r w:rsidR="00B725E2" w:rsidRPr="00C61677">
        <w:rPr>
          <w:rFonts w:ascii="Arial" w:hAnsi="Arial" w:cs="Arial"/>
          <w:color w:val="000000" w:themeColor="text1"/>
          <w:sz w:val="24"/>
          <w:szCs w:val="24"/>
          <w:lang w:val="az-Latn-AZ"/>
        </w:rPr>
        <w:t xml:space="preserve"> </w:t>
      </w:r>
      <w:r w:rsidRPr="00C61677">
        <w:rPr>
          <w:rFonts w:ascii="Arial" w:hAnsi="Arial" w:cs="Arial"/>
          <w:color w:val="000000" w:themeColor="text1"/>
          <w:sz w:val="24"/>
          <w:szCs w:val="24"/>
          <w:lang w:val="az-Latn-AZ"/>
        </w:rPr>
        <w:t>yaradılmışdır.</w:t>
      </w:r>
      <w:r w:rsidR="00B725E2" w:rsidRPr="00C61677">
        <w:rPr>
          <w:rFonts w:ascii="Arial" w:hAnsi="Arial" w:cs="Arial"/>
          <w:color w:val="000000" w:themeColor="text1"/>
          <w:sz w:val="24"/>
          <w:szCs w:val="24"/>
          <w:lang w:val="az-Latn-AZ"/>
        </w:rPr>
        <w:t xml:space="preserve"> </w:t>
      </w:r>
    </w:p>
    <w:p w:rsidR="00E14C80" w:rsidRPr="00C61677" w:rsidRDefault="00E14C80" w:rsidP="00C61677">
      <w:pPr>
        <w:spacing w:after="0" w:line="240" w:lineRule="auto"/>
        <w:ind w:right="-1" w:firstLine="708"/>
        <w:jc w:val="both"/>
        <w:rPr>
          <w:rFonts w:ascii="Arial" w:hAnsi="Arial" w:cs="Arial"/>
          <w:color w:val="000000" w:themeColor="text1"/>
          <w:sz w:val="24"/>
          <w:szCs w:val="24"/>
          <w:lang w:val="az-Latn-AZ"/>
        </w:rPr>
      </w:pPr>
    </w:p>
    <w:p w:rsidR="00E14C80" w:rsidRPr="00C61677" w:rsidRDefault="00E14C80"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b/>
          <w:color w:val="000000" w:themeColor="text1"/>
          <w:sz w:val="24"/>
          <w:szCs w:val="24"/>
          <w:lang w:val="az-Latn-AZ"/>
        </w:rPr>
        <w:t>Struktur:</w:t>
      </w:r>
      <w:r w:rsidRPr="00C61677">
        <w:rPr>
          <w:rFonts w:ascii="Arial" w:hAnsi="Arial" w:cs="Arial"/>
          <w:color w:val="000000" w:themeColor="text1"/>
          <w:sz w:val="24"/>
          <w:szCs w:val="24"/>
          <w:lang w:val="az-Latn-AZ"/>
        </w:rPr>
        <w:t xml:space="preserve"> Şəbəkənin qərargahı Vyana şəhərində yerləşir (UNODC inzibati binasında) yerləşir. </w:t>
      </w:r>
    </w:p>
    <w:p w:rsidR="002E32B5" w:rsidRPr="00C61677" w:rsidRDefault="00B725E2"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2021-ci ilin 15-17 noyabr tarixlərində Avstriya Respublikasının paytaxtı Vyana şəhərində Korrupsiyaya qarşı Mübarizə üzrə Hüquq Mühafizə Orqanlarının Qlobal Əməliyyat Şəb</w:t>
      </w:r>
      <w:r w:rsidR="002E32B5" w:rsidRPr="00C61677">
        <w:rPr>
          <w:rFonts w:ascii="Arial" w:hAnsi="Arial" w:cs="Arial"/>
          <w:color w:val="000000" w:themeColor="text1"/>
          <w:sz w:val="24"/>
          <w:szCs w:val="24"/>
          <w:lang w:val="az-Latn-AZ"/>
        </w:rPr>
        <w:t>əkəsinin (GlobE) birinci iclasında Ş</w:t>
      </w:r>
      <w:r w:rsidRPr="00C61677">
        <w:rPr>
          <w:rFonts w:ascii="Arial" w:hAnsi="Arial" w:cs="Arial"/>
          <w:color w:val="000000" w:themeColor="text1"/>
          <w:sz w:val="24"/>
          <w:szCs w:val="24"/>
          <w:lang w:val="az-Latn-AZ"/>
        </w:rPr>
        <w:t>əbəkənin fəaliyyətinin ümumi prinsiplərini, hüquq və vəzifələrini müəyyən edən Əsasnamə qəbul edilmiş və bu kimi digər əhəmiyyətli məsələlərin müzakirəsi həyata keçirilmişdir. Habelə, tədbirdə İspaniya Şəbəkənin sədri, Səudiyyə Ərəbistan Krallığı isə sədr müavini</w:t>
      </w:r>
      <w:r w:rsidR="002E32B5" w:rsidRPr="00C61677">
        <w:rPr>
          <w:rFonts w:ascii="Arial" w:hAnsi="Arial" w:cs="Arial"/>
          <w:color w:val="000000" w:themeColor="text1"/>
          <w:sz w:val="24"/>
          <w:szCs w:val="24"/>
          <w:lang w:val="az-Latn-AZ"/>
        </w:rPr>
        <w:t xml:space="preserve"> seçilmişdir.</w:t>
      </w:r>
    </w:p>
    <w:p w:rsidR="00310619" w:rsidRPr="00C61677" w:rsidRDefault="00310619"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 xml:space="preserve">Beləliklə Şəbəkənin İdarəetmə Komitəsininin sədri qismində İspaniya, müavini qismində Səudiyyə Ərəbistan Krallığı, üzvləri qismində isə Çili, Çon, Mavritaniya, Meksika, Mərakeş, Şimali Makedoniya, Koreya, Rumuniya, Rusiya, Fələstin, ABŞ və Zimbabve təmsil olunur. </w:t>
      </w:r>
    </w:p>
    <w:p w:rsidR="00310619" w:rsidRPr="00C61677" w:rsidRDefault="002E32B5"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Hazı</w:t>
      </w:r>
      <w:r w:rsidR="00B725E2" w:rsidRPr="00C61677">
        <w:rPr>
          <w:rFonts w:ascii="Arial" w:hAnsi="Arial" w:cs="Arial"/>
          <w:color w:val="000000" w:themeColor="text1"/>
          <w:sz w:val="24"/>
          <w:szCs w:val="24"/>
          <w:lang w:val="az-Latn-AZ"/>
        </w:rPr>
        <w:t>rda</w:t>
      </w:r>
      <w:r w:rsidR="00F6353B">
        <w:rPr>
          <w:rFonts w:ascii="Arial" w:hAnsi="Arial" w:cs="Arial"/>
          <w:color w:val="000000" w:themeColor="text1"/>
          <w:sz w:val="24"/>
          <w:szCs w:val="24"/>
          <w:lang w:val="az-Latn-AZ"/>
        </w:rPr>
        <w:t xml:space="preserve"> 100-dən artıq</w:t>
      </w:r>
      <w:r w:rsidR="00B725E2" w:rsidRPr="00C61677">
        <w:rPr>
          <w:rFonts w:ascii="Arial" w:hAnsi="Arial" w:cs="Arial"/>
          <w:color w:val="000000" w:themeColor="text1"/>
          <w:sz w:val="24"/>
          <w:szCs w:val="24"/>
          <w:lang w:val="az-Latn-AZ"/>
        </w:rPr>
        <w:t xml:space="preserve"> ölkə</w:t>
      </w:r>
      <w:r w:rsidR="00F6353B">
        <w:rPr>
          <w:rFonts w:ascii="Arial" w:hAnsi="Arial" w:cs="Arial"/>
          <w:color w:val="000000" w:themeColor="text1"/>
          <w:sz w:val="24"/>
          <w:szCs w:val="24"/>
          <w:lang w:val="az-Latn-AZ"/>
        </w:rPr>
        <w:t>-170-dən artıq</w:t>
      </w:r>
      <w:r w:rsidR="00310619" w:rsidRPr="00C61677">
        <w:rPr>
          <w:rFonts w:ascii="Arial" w:hAnsi="Arial" w:cs="Arial"/>
          <w:color w:val="000000" w:themeColor="text1"/>
          <w:sz w:val="24"/>
          <w:szCs w:val="24"/>
          <w:lang w:val="az-Latn-AZ"/>
        </w:rPr>
        <w:t xml:space="preserve"> ixtisaslaşmış qurum</w:t>
      </w:r>
      <w:r w:rsidR="00B725E2" w:rsidRPr="00C61677">
        <w:rPr>
          <w:rFonts w:ascii="Arial" w:hAnsi="Arial" w:cs="Arial"/>
          <w:color w:val="000000" w:themeColor="text1"/>
          <w:sz w:val="24"/>
          <w:szCs w:val="24"/>
          <w:lang w:val="az-Latn-AZ"/>
        </w:rPr>
        <w:t xml:space="preserve"> GlobE üzvlüyünə qəbul olunmuş</w:t>
      </w:r>
      <w:r w:rsidR="00310619" w:rsidRPr="00C61677">
        <w:rPr>
          <w:rFonts w:ascii="Arial" w:hAnsi="Arial" w:cs="Arial"/>
          <w:color w:val="000000" w:themeColor="text1"/>
          <w:sz w:val="24"/>
          <w:szCs w:val="24"/>
          <w:lang w:val="az-Latn-AZ"/>
        </w:rPr>
        <w:t>dur. 11 müşahidəçi</w:t>
      </w:r>
      <w:r w:rsidR="00B725E2" w:rsidRPr="00C61677">
        <w:rPr>
          <w:rFonts w:ascii="Arial" w:hAnsi="Arial" w:cs="Arial"/>
          <w:color w:val="000000" w:themeColor="text1"/>
          <w:sz w:val="24"/>
          <w:szCs w:val="24"/>
          <w:lang w:val="az-Latn-AZ"/>
        </w:rPr>
        <w:t xml:space="preserve"> </w:t>
      </w:r>
      <w:r w:rsidR="00310619" w:rsidRPr="00C61677">
        <w:rPr>
          <w:rFonts w:ascii="Arial" w:hAnsi="Arial" w:cs="Arial"/>
          <w:color w:val="000000" w:themeColor="text1"/>
          <w:sz w:val="24"/>
          <w:szCs w:val="24"/>
          <w:lang w:val="az-Latn-AZ"/>
        </w:rPr>
        <w:t xml:space="preserve">üzv var, Şəbəkə özü isə 3 beynəlxalq təşkilatda müşahidəçidir. </w:t>
      </w:r>
    </w:p>
    <w:p w:rsidR="00AF6E94" w:rsidRPr="00C61677" w:rsidRDefault="00AF6E94" w:rsidP="00C61677">
      <w:pPr>
        <w:spacing w:after="0" w:line="240" w:lineRule="auto"/>
        <w:ind w:right="-1" w:firstLine="708"/>
        <w:jc w:val="both"/>
        <w:rPr>
          <w:rFonts w:ascii="Arial" w:hAnsi="Arial" w:cs="Arial"/>
          <w:color w:val="000000" w:themeColor="text1"/>
          <w:sz w:val="24"/>
          <w:szCs w:val="24"/>
          <w:lang w:val="az-Latn-AZ"/>
        </w:rPr>
      </w:pPr>
      <w:proofErr w:type="spellStart"/>
      <w:r w:rsidRPr="00C61677">
        <w:rPr>
          <w:rFonts w:ascii="Arial" w:hAnsi="Arial" w:cs="Arial"/>
          <w:color w:val="000000" w:themeColor="text1"/>
          <w:sz w:val="24"/>
          <w:szCs w:val="24"/>
          <w:lang w:val="az-Latn-AZ"/>
        </w:rPr>
        <w:t>GlobE</w:t>
      </w:r>
      <w:proofErr w:type="spellEnd"/>
      <w:r w:rsidRPr="00C61677">
        <w:rPr>
          <w:rFonts w:ascii="Arial" w:hAnsi="Arial" w:cs="Arial"/>
          <w:color w:val="000000" w:themeColor="text1"/>
          <w:sz w:val="24"/>
          <w:szCs w:val="24"/>
          <w:lang w:val="az-Latn-AZ"/>
        </w:rPr>
        <w:t xml:space="preserve"> Şəbəkəsinin təşkilati strukturu üç (3) qurumdan ibarətdir:</w:t>
      </w:r>
    </w:p>
    <w:p w:rsidR="00AF6E94" w:rsidRPr="00C61677" w:rsidRDefault="00AF6E94"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a) Plenar;</w:t>
      </w:r>
    </w:p>
    <w:p w:rsidR="00AF6E94" w:rsidRPr="00C61677" w:rsidRDefault="00AF6E94"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b) Rəhbər Komitə; və</w:t>
      </w:r>
    </w:p>
    <w:p w:rsidR="00AF6E94" w:rsidRPr="00C61677" w:rsidRDefault="00AF6E94"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c) Daimi Katiblik</w:t>
      </w:r>
    </w:p>
    <w:p w:rsidR="00AF6E94" w:rsidRPr="00C61677" w:rsidRDefault="00AF6E94"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Yuxarıda sadalanan əsas orqanlara əlavə olaraq Plenum və ya Rəhbər Komitə də yaradıla bilər.</w:t>
      </w:r>
    </w:p>
    <w:p w:rsidR="00B725E2" w:rsidRPr="00C61677" w:rsidRDefault="00AF6E94"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GlobE Şəbəkəsinin məqsədlərini həyata keçirmək üçün ehtiyac yarandıqda köməkçi qurumlar yaradılması mümkündür.</w:t>
      </w:r>
    </w:p>
    <w:p w:rsidR="00AF6E94" w:rsidRPr="00C61677" w:rsidRDefault="00AF6E94" w:rsidP="00C61677">
      <w:pPr>
        <w:spacing w:after="0" w:line="240" w:lineRule="auto"/>
        <w:ind w:right="-1" w:firstLine="708"/>
        <w:jc w:val="both"/>
        <w:rPr>
          <w:rFonts w:ascii="Arial" w:hAnsi="Arial" w:cs="Arial"/>
          <w:b/>
          <w:color w:val="000000" w:themeColor="text1"/>
          <w:sz w:val="24"/>
          <w:szCs w:val="24"/>
          <w:lang w:val="az-Latn-AZ"/>
        </w:rPr>
      </w:pPr>
      <w:r w:rsidRPr="00C61677">
        <w:rPr>
          <w:rFonts w:ascii="Arial" w:hAnsi="Arial" w:cs="Arial"/>
          <w:b/>
          <w:color w:val="000000" w:themeColor="text1"/>
          <w:sz w:val="24"/>
          <w:szCs w:val="24"/>
          <w:lang w:val="az-Latn-AZ"/>
        </w:rPr>
        <w:t xml:space="preserve">Mənbə: Şəbəkənin Nizamnaməsi: </w:t>
      </w:r>
    </w:p>
    <w:p w:rsidR="00AF6E94" w:rsidRPr="00C61677" w:rsidRDefault="00AF6E94" w:rsidP="00C61677">
      <w:pPr>
        <w:spacing w:after="0" w:line="240" w:lineRule="auto"/>
        <w:ind w:right="-1" w:firstLine="708"/>
        <w:jc w:val="both"/>
        <w:rPr>
          <w:rFonts w:ascii="Arial" w:hAnsi="Arial" w:cs="Arial"/>
          <w:color w:val="000000" w:themeColor="text1"/>
          <w:sz w:val="24"/>
          <w:szCs w:val="24"/>
          <w:lang w:val="az-Latn-AZ"/>
        </w:rPr>
      </w:pPr>
      <w:r w:rsidRPr="00C61677">
        <w:rPr>
          <w:rFonts w:ascii="Arial" w:hAnsi="Arial" w:cs="Arial"/>
          <w:color w:val="000000" w:themeColor="text1"/>
          <w:sz w:val="24"/>
          <w:szCs w:val="24"/>
          <w:lang w:val="az-Latn-AZ"/>
        </w:rPr>
        <w:t>https://www.unodc.org/documents/treaties/UNCAC/COSP/session9/CAC-COSP-2021-CRP.9_E.pdf</w:t>
      </w:r>
    </w:p>
    <w:p w:rsidR="00BB2623" w:rsidRPr="00C61677" w:rsidRDefault="00BB2623" w:rsidP="00C61677">
      <w:pPr>
        <w:spacing w:after="0" w:line="240" w:lineRule="auto"/>
        <w:ind w:right="-1"/>
        <w:jc w:val="both"/>
        <w:rPr>
          <w:rFonts w:ascii="Arial" w:hAnsi="Arial" w:cs="Arial"/>
          <w:color w:val="000000" w:themeColor="text1"/>
          <w:sz w:val="24"/>
          <w:szCs w:val="24"/>
          <w:lang w:val="az-Latn-AZ"/>
        </w:rPr>
      </w:pPr>
    </w:p>
    <w:p w:rsidR="00F6353B" w:rsidRPr="009A04C0" w:rsidRDefault="00F6353B" w:rsidP="00F6353B">
      <w:pPr>
        <w:pStyle w:val="NormalWeb"/>
        <w:spacing w:line="276" w:lineRule="auto"/>
        <w:jc w:val="both"/>
        <w:rPr>
          <w:rStyle w:val="Strong"/>
          <w:rFonts w:ascii="Arial" w:hAnsi="Arial" w:cs="Arial"/>
          <w:lang w:val="az-Latn-AZ"/>
        </w:rPr>
      </w:pPr>
    </w:p>
    <w:p w:rsidR="00F6353B" w:rsidRPr="009A04C0" w:rsidRDefault="00F6353B" w:rsidP="00F6353B">
      <w:pPr>
        <w:pStyle w:val="NormalWeb"/>
        <w:spacing w:line="276" w:lineRule="auto"/>
        <w:jc w:val="both"/>
        <w:rPr>
          <w:rStyle w:val="Strong"/>
          <w:rFonts w:ascii="Arial" w:hAnsi="Arial" w:cs="Arial"/>
          <w:lang w:val="az-Latn-AZ"/>
        </w:rPr>
      </w:pPr>
    </w:p>
    <w:p w:rsidR="00F6353B" w:rsidRPr="00F6353B" w:rsidRDefault="00F6353B" w:rsidP="00F6353B">
      <w:pPr>
        <w:pStyle w:val="NormalWeb"/>
        <w:spacing w:line="276" w:lineRule="auto"/>
        <w:jc w:val="center"/>
        <w:rPr>
          <w:rFonts w:ascii="Arial" w:hAnsi="Arial" w:cs="Arial"/>
          <w:lang w:val="en-US"/>
        </w:rPr>
      </w:pPr>
      <w:r w:rsidRPr="00F6353B">
        <w:rPr>
          <w:rStyle w:val="Strong"/>
          <w:rFonts w:ascii="Arial" w:hAnsi="Arial" w:cs="Arial"/>
          <w:lang w:val="en-US"/>
        </w:rPr>
        <w:t>United Nations Global Operational Network of Law Enforcement Authorities against Corruption (</w:t>
      </w:r>
      <w:proofErr w:type="spellStart"/>
      <w:r w:rsidRPr="00F6353B">
        <w:rPr>
          <w:rStyle w:val="Strong"/>
          <w:rFonts w:ascii="Arial" w:hAnsi="Arial" w:cs="Arial"/>
          <w:lang w:val="en-US"/>
        </w:rPr>
        <w:t>GlobE</w:t>
      </w:r>
      <w:proofErr w:type="spellEnd"/>
      <w:r w:rsidRPr="00F6353B">
        <w:rPr>
          <w:rStyle w:val="Strong"/>
          <w:rFonts w:ascii="Arial" w:hAnsi="Arial" w:cs="Arial"/>
          <w:lang w:val="en-US"/>
        </w:rPr>
        <w:t xml:space="preserve"> Network)</w:t>
      </w:r>
    </w:p>
    <w:p w:rsidR="00F6353B" w:rsidRPr="00F6353B" w:rsidRDefault="00F6353B" w:rsidP="00F6353B">
      <w:pPr>
        <w:pStyle w:val="NormalWeb"/>
        <w:spacing w:line="276" w:lineRule="auto"/>
        <w:jc w:val="both"/>
        <w:rPr>
          <w:rFonts w:ascii="Arial" w:hAnsi="Arial" w:cs="Arial"/>
          <w:lang w:val="en-US"/>
        </w:rPr>
      </w:pPr>
      <w:r w:rsidRPr="00F6353B">
        <w:rPr>
          <w:rStyle w:val="Strong"/>
          <w:rFonts w:ascii="Arial" w:hAnsi="Arial" w:cs="Arial"/>
          <w:lang w:val="en-US"/>
        </w:rPr>
        <w:t>Establishment Date:</w:t>
      </w:r>
      <w:r w:rsidRPr="00F6353B">
        <w:rPr>
          <w:rFonts w:ascii="Arial" w:hAnsi="Arial" w:cs="Arial"/>
          <w:lang w:val="en-US"/>
        </w:rPr>
        <w:t xml:space="preserve"> The initiative to create the Global Operational Network of Law Enforcement Authorities against Corruption (</w:t>
      </w:r>
      <w:proofErr w:type="spellStart"/>
      <w:r w:rsidRPr="00F6353B">
        <w:rPr>
          <w:rFonts w:ascii="Arial" w:hAnsi="Arial" w:cs="Arial"/>
          <w:lang w:val="en-US"/>
        </w:rPr>
        <w:t>GlobE</w:t>
      </w:r>
      <w:proofErr w:type="spellEnd"/>
      <w:r w:rsidRPr="00F6353B">
        <w:rPr>
          <w:rFonts w:ascii="Arial" w:hAnsi="Arial" w:cs="Arial"/>
          <w:lang w:val="en-US"/>
        </w:rPr>
        <w:t xml:space="preserve"> Network) </w:t>
      </w:r>
      <w:proofErr w:type="gramStart"/>
      <w:r w:rsidRPr="00F6353B">
        <w:rPr>
          <w:rFonts w:ascii="Arial" w:hAnsi="Arial" w:cs="Arial"/>
          <w:lang w:val="en-US"/>
        </w:rPr>
        <w:t>was first proposed</w:t>
      </w:r>
      <w:proofErr w:type="gramEnd"/>
      <w:r w:rsidRPr="00F6353B">
        <w:rPr>
          <w:rFonts w:ascii="Arial" w:hAnsi="Arial" w:cs="Arial"/>
          <w:lang w:val="en-US"/>
        </w:rPr>
        <w:t xml:space="preserve"> during the inaugural meeting of the G20 Anti-Corruption Ministers in 2020.</w:t>
      </w:r>
    </w:p>
    <w:p w:rsidR="00F6353B" w:rsidRPr="00F6353B" w:rsidRDefault="00F6353B" w:rsidP="00F6353B">
      <w:pPr>
        <w:pStyle w:val="NormalWeb"/>
        <w:spacing w:line="276" w:lineRule="auto"/>
        <w:jc w:val="both"/>
        <w:rPr>
          <w:rFonts w:ascii="Arial" w:hAnsi="Arial" w:cs="Arial"/>
          <w:lang w:val="en-US"/>
        </w:rPr>
      </w:pPr>
      <w:r w:rsidRPr="00F6353B">
        <w:rPr>
          <w:rFonts w:ascii="Arial" w:hAnsi="Arial" w:cs="Arial"/>
          <w:lang w:val="en-US"/>
        </w:rPr>
        <w:t>Subsequently, the United Nations Office on Drugs and Crime (UNODC) organized an expert meeting on the establishment of the Global Operational Network of Law Enforcement Authorities against Corruption (</w:t>
      </w:r>
      <w:proofErr w:type="spellStart"/>
      <w:r w:rsidRPr="00F6353B">
        <w:rPr>
          <w:rFonts w:ascii="Arial" w:hAnsi="Arial" w:cs="Arial"/>
          <w:lang w:val="en-US"/>
        </w:rPr>
        <w:t>GlobE</w:t>
      </w:r>
      <w:proofErr w:type="spellEnd"/>
      <w:r w:rsidRPr="00F6353B">
        <w:rPr>
          <w:rFonts w:ascii="Arial" w:hAnsi="Arial" w:cs="Arial"/>
          <w:lang w:val="en-US"/>
        </w:rPr>
        <w:t xml:space="preserve"> Network) on 3-4 March 2021. The meeting brought together over 130 technical experts and participants from 53 countries, 5 Regional Groups of the United Nations, and 21 international organizations and </w:t>
      </w:r>
      <w:r w:rsidRPr="00F6353B">
        <w:rPr>
          <w:rFonts w:ascii="Arial" w:hAnsi="Arial" w:cs="Arial"/>
          <w:lang w:val="en-US"/>
        </w:rPr>
        <w:lastRenderedPageBreak/>
        <w:t xml:space="preserve">institutions. During the expert meeting, it </w:t>
      </w:r>
      <w:proofErr w:type="gramStart"/>
      <w:r w:rsidRPr="00F6353B">
        <w:rPr>
          <w:rFonts w:ascii="Arial" w:hAnsi="Arial" w:cs="Arial"/>
          <w:lang w:val="en-US"/>
        </w:rPr>
        <w:t>was decided</w:t>
      </w:r>
      <w:proofErr w:type="gramEnd"/>
      <w:r w:rsidRPr="00F6353B">
        <w:rPr>
          <w:rFonts w:ascii="Arial" w:hAnsi="Arial" w:cs="Arial"/>
          <w:lang w:val="en-US"/>
        </w:rPr>
        <w:t xml:space="preserve"> to establish three temporary working groups to provide technical guidance for the creation and functioning of the Network. The Anti-Corruption Directorate under the Prosecutor General’s Office participated in these working groups on behalf of the Republic of Azerbaijan.</w:t>
      </w:r>
    </w:p>
    <w:p w:rsidR="00F6353B" w:rsidRPr="00F6353B" w:rsidRDefault="00F6353B" w:rsidP="00F6353B">
      <w:pPr>
        <w:pStyle w:val="NormalWeb"/>
        <w:spacing w:line="276" w:lineRule="auto"/>
        <w:jc w:val="both"/>
        <w:rPr>
          <w:rFonts w:ascii="Arial" w:hAnsi="Arial" w:cs="Arial"/>
          <w:lang w:val="en-US"/>
        </w:rPr>
      </w:pPr>
      <w:r w:rsidRPr="00F6353B">
        <w:rPr>
          <w:rFonts w:ascii="Arial" w:hAnsi="Arial" w:cs="Arial"/>
          <w:lang w:val="en-US"/>
        </w:rPr>
        <w:t xml:space="preserve">An interim session of </w:t>
      </w:r>
      <w:proofErr w:type="spellStart"/>
      <w:r w:rsidRPr="00F6353B">
        <w:rPr>
          <w:rFonts w:ascii="Arial" w:hAnsi="Arial" w:cs="Arial"/>
          <w:lang w:val="en-US"/>
        </w:rPr>
        <w:t>GlobE</w:t>
      </w:r>
      <w:proofErr w:type="spellEnd"/>
      <w:r w:rsidRPr="00F6353B">
        <w:rPr>
          <w:rFonts w:ascii="Arial" w:hAnsi="Arial" w:cs="Arial"/>
          <w:lang w:val="en-US"/>
        </w:rPr>
        <w:t xml:space="preserve"> </w:t>
      </w:r>
      <w:proofErr w:type="gramStart"/>
      <w:r w:rsidRPr="00F6353B">
        <w:rPr>
          <w:rFonts w:ascii="Arial" w:hAnsi="Arial" w:cs="Arial"/>
          <w:lang w:val="en-US"/>
        </w:rPr>
        <w:t>was held</w:t>
      </w:r>
      <w:proofErr w:type="gramEnd"/>
      <w:r w:rsidRPr="00F6353B">
        <w:rPr>
          <w:rFonts w:ascii="Arial" w:hAnsi="Arial" w:cs="Arial"/>
          <w:lang w:val="en-US"/>
        </w:rPr>
        <w:t xml:space="preserve"> during the United Nations General Assembly Special Session against Corruption (UNGASS 2021) on 2-4 June 2021. The session discussed the meetings of the three Interim Working Groups (establishing and operating the </w:t>
      </w:r>
      <w:proofErr w:type="spellStart"/>
      <w:r w:rsidRPr="00F6353B">
        <w:rPr>
          <w:rFonts w:ascii="Arial" w:hAnsi="Arial" w:cs="Arial"/>
          <w:lang w:val="en-US"/>
        </w:rPr>
        <w:t>GlobE</w:t>
      </w:r>
      <w:proofErr w:type="spellEnd"/>
      <w:r w:rsidRPr="00F6353B">
        <w:rPr>
          <w:rFonts w:ascii="Arial" w:hAnsi="Arial" w:cs="Arial"/>
          <w:lang w:val="en-US"/>
        </w:rPr>
        <w:t xml:space="preserve"> Network, establishing links with other existing networks, services, and tools of the </w:t>
      </w:r>
      <w:proofErr w:type="spellStart"/>
      <w:r w:rsidRPr="00F6353B">
        <w:rPr>
          <w:rFonts w:ascii="Arial" w:hAnsi="Arial" w:cs="Arial"/>
          <w:lang w:val="en-US"/>
        </w:rPr>
        <w:t>GlobE</w:t>
      </w:r>
      <w:proofErr w:type="spellEnd"/>
      <w:r w:rsidRPr="00F6353B">
        <w:rPr>
          <w:rFonts w:ascii="Arial" w:hAnsi="Arial" w:cs="Arial"/>
          <w:lang w:val="en-US"/>
        </w:rPr>
        <w:t xml:space="preserve"> Network), as well as the submission of candidates to participate in the working groups. A decision </w:t>
      </w:r>
      <w:proofErr w:type="gramStart"/>
      <w:r w:rsidRPr="00F6353B">
        <w:rPr>
          <w:rFonts w:ascii="Arial" w:hAnsi="Arial" w:cs="Arial"/>
          <w:lang w:val="en-US"/>
        </w:rPr>
        <w:t>was made</w:t>
      </w:r>
      <w:proofErr w:type="gramEnd"/>
      <w:r w:rsidRPr="00F6353B">
        <w:rPr>
          <w:rFonts w:ascii="Arial" w:hAnsi="Arial" w:cs="Arial"/>
          <w:lang w:val="en-US"/>
        </w:rPr>
        <w:t xml:space="preserve"> to commence the operations of the Network.</w:t>
      </w:r>
    </w:p>
    <w:p w:rsidR="00F6353B" w:rsidRPr="00F6353B" w:rsidRDefault="00F6353B" w:rsidP="00F6353B">
      <w:pPr>
        <w:pStyle w:val="NormalWeb"/>
        <w:spacing w:line="276" w:lineRule="auto"/>
        <w:jc w:val="both"/>
        <w:rPr>
          <w:rFonts w:ascii="Arial" w:hAnsi="Arial" w:cs="Arial"/>
          <w:lang w:val="en-US"/>
        </w:rPr>
      </w:pPr>
      <w:r w:rsidRPr="00F6353B">
        <w:rPr>
          <w:rStyle w:val="Strong"/>
          <w:rFonts w:ascii="Arial" w:hAnsi="Arial" w:cs="Arial"/>
          <w:lang w:val="en-US"/>
        </w:rPr>
        <w:t>Membership:</w:t>
      </w:r>
      <w:r w:rsidRPr="00F6353B">
        <w:rPr>
          <w:rFonts w:ascii="Arial" w:hAnsi="Arial" w:cs="Arial"/>
          <w:lang w:val="en-US"/>
        </w:rPr>
        <w:t xml:space="preserve"> Membership in the </w:t>
      </w:r>
      <w:proofErr w:type="spellStart"/>
      <w:r w:rsidRPr="00F6353B">
        <w:rPr>
          <w:rFonts w:ascii="Arial" w:hAnsi="Arial" w:cs="Arial"/>
          <w:lang w:val="en-US"/>
        </w:rPr>
        <w:t>GlobE</w:t>
      </w:r>
      <w:proofErr w:type="spellEnd"/>
      <w:r w:rsidRPr="00F6353B">
        <w:rPr>
          <w:rFonts w:ascii="Arial" w:hAnsi="Arial" w:cs="Arial"/>
          <w:lang w:val="en-US"/>
        </w:rPr>
        <w:t xml:space="preserve"> Network is open to all law enforcement agencies of the United Nations Member States and all States Parties to the Convention that are fighting corruption. The Network aims to strengthen direct links between law enforcement authorities combatting corruption, promote the involvement of other countries in international cooperation, and coordinate with other existing platforms that enable such cooperation.</w:t>
      </w:r>
    </w:p>
    <w:p w:rsidR="00F6353B" w:rsidRPr="00F6353B" w:rsidRDefault="00F6353B" w:rsidP="00F6353B">
      <w:pPr>
        <w:pStyle w:val="NormalWeb"/>
        <w:spacing w:line="276" w:lineRule="auto"/>
        <w:jc w:val="both"/>
        <w:rPr>
          <w:rFonts w:ascii="Arial" w:hAnsi="Arial" w:cs="Arial"/>
          <w:lang w:val="en-US"/>
        </w:rPr>
      </w:pPr>
      <w:r w:rsidRPr="00F6353B">
        <w:rPr>
          <w:rStyle w:val="Strong"/>
          <w:rFonts w:ascii="Arial" w:hAnsi="Arial" w:cs="Arial"/>
          <w:lang w:val="en-US"/>
        </w:rPr>
        <w:t>Objectives:</w:t>
      </w:r>
      <w:r w:rsidRPr="00F6353B">
        <w:rPr>
          <w:rFonts w:ascii="Arial" w:hAnsi="Arial" w:cs="Arial"/>
          <w:lang w:val="en-US"/>
        </w:rPr>
        <w:t xml:space="preserve"> The </w:t>
      </w:r>
      <w:proofErr w:type="spellStart"/>
      <w:r w:rsidRPr="00F6353B">
        <w:rPr>
          <w:rFonts w:ascii="Arial" w:hAnsi="Arial" w:cs="Arial"/>
          <w:lang w:val="en-US"/>
        </w:rPr>
        <w:t>GlobE</w:t>
      </w:r>
      <w:proofErr w:type="spellEnd"/>
      <w:r w:rsidRPr="00F6353B">
        <w:rPr>
          <w:rFonts w:ascii="Arial" w:hAnsi="Arial" w:cs="Arial"/>
          <w:lang w:val="en-US"/>
        </w:rPr>
        <w:t xml:space="preserve"> Network includes three mechanisms for enabling cooperation with international anti-corruption organizations: a) The </w:t>
      </w:r>
      <w:proofErr w:type="spellStart"/>
      <w:r w:rsidRPr="00F6353B">
        <w:rPr>
          <w:rFonts w:ascii="Arial" w:hAnsi="Arial" w:cs="Arial"/>
          <w:lang w:val="en-US"/>
        </w:rPr>
        <w:t>GlobE</w:t>
      </w:r>
      <w:proofErr w:type="spellEnd"/>
      <w:r w:rsidRPr="00F6353B">
        <w:rPr>
          <w:rFonts w:ascii="Arial" w:hAnsi="Arial" w:cs="Arial"/>
          <w:lang w:val="en-US"/>
        </w:rPr>
        <w:t xml:space="preserve"> Network establishes a network of law enforcement agencies fighting corruption that fosters reliable partnerships, strengthens transnational cooperation, and shares best practices during online and in-person meetings. b) Meetings are organized within the framework of the Network and other relevant forums (e.g., the Conference of the States Parties to the UNCAC) </w:t>
      </w:r>
      <w:proofErr w:type="gramStart"/>
      <w:r w:rsidRPr="00F6353B">
        <w:rPr>
          <w:rFonts w:ascii="Arial" w:hAnsi="Arial" w:cs="Arial"/>
          <w:lang w:val="en-US"/>
        </w:rPr>
        <w:t>for the purpose of</w:t>
      </w:r>
      <w:proofErr w:type="gramEnd"/>
      <w:r w:rsidRPr="00F6353B">
        <w:rPr>
          <w:rFonts w:ascii="Arial" w:hAnsi="Arial" w:cs="Arial"/>
          <w:lang w:val="en-US"/>
        </w:rPr>
        <w:t xml:space="preserve"> coordinating bilateral or multijurisdictional cases. These meetings will connect </w:t>
      </w:r>
      <w:proofErr w:type="gramStart"/>
      <w:r w:rsidRPr="00F6353B">
        <w:rPr>
          <w:rFonts w:ascii="Arial" w:hAnsi="Arial" w:cs="Arial"/>
          <w:lang w:val="en-US"/>
        </w:rPr>
        <w:t>requesting and requested authorities with relevant networks and organizations</w:t>
      </w:r>
      <w:proofErr w:type="gramEnd"/>
      <w:r w:rsidRPr="00F6353B">
        <w:rPr>
          <w:rFonts w:ascii="Arial" w:hAnsi="Arial" w:cs="Arial"/>
          <w:lang w:val="en-US"/>
        </w:rPr>
        <w:t xml:space="preserve"> and facilitate discussions of specific cases for Member States, including parallel joint investigations. c) A ONE-STOP HUB – an online one-stop-shop center on the </w:t>
      </w:r>
      <w:proofErr w:type="spellStart"/>
      <w:r w:rsidRPr="00F6353B">
        <w:rPr>
          <w:rFonts w:ascii="Arial" w:hAnsi="Arial" w:cs="Arial"/>
          <w:lang w:val="en-US"/>
        </w:rPr>
        <w:t>GlobE</w:t>
      </w:r>
      <w:proofErr w:type="spellEnd"/>
      <w:r w:rsidRPr="00F6353B">
        <w:rPr>
          <w:rFonts w:ascii="Arial" w:hAnsi="Arial" w:cs="Arial"/>
          <w:lang w:val="en-US"/>
        </w:rPr>
        <w:t xml:space="preserve"> Network website – facilitates secure information exchange and provides tools and resources for informal transnational cooperation through the Secure Communication Platform.</w:t>
      </w:r>
    </w:p>
    <w:p w:rsidR="00F6353B" w:rsidRPr="00F6353B" w:rsidRDefault="00F6353B" w:rsidP="00F6353B">
      <w:pPr>
        <w:pStyle w:val="NormalWeb"/>
        <w:spacing w:line="276" w:lineRule="auto"/>
        <w:jc w:val="both"/>
        <w:rPr>
          <w:rFonts w:ascii="Arial" w:hAnsi="Arial" w:cs="Arial"/>
          <w:lang w:val="en-US"/>
        </w:rPr>
      </w:pPr>
      <w:r w:rsidRPr="00F6353B">
        <w:rPr>
          <w:rStyle w:val="Strong"/>
          <w:rFonts w:ascii="Arial" w:hAnsi="Arial" w:cs="Arial"/>
          <w:lang w:val="en-US"/>
        </w:rPr>
        <w:t>Structure:</w:t>
      </w:r>
      <w:r w:rsidRPr="00F6353B">
        <w:rPr>
          <w:rFonts w:ascii="Arial" w:hAnsi="Arial" w:cs="Arial"/>
          <w:lang w:val="en-US"/>
        </w:rPr>
        <w:t xml:space="preserve"> The headquarters of the Network is located in Vienna (UNODC administrative building).</w:t>
      </w:r>
    </w:p>
    <w:p w:rsidR="00F6353B" w:rsidRPr="00F6353B" w:rsidRDefault="00F6353B" w:rsidP="00F6353B">
      <w:pPr>
        <w:pStyle w:val="NormalWeb"/>
        <w:spacing w:line="276" w:lineRule="auto"/>
        <w:jc w:val="both"/>
        <w:rPr>
          <w:rFonts w:ascii="Arial" w:hAnsi="Arial" w:cs="Arial"/>
          <w:lang w:val="en-US"/>
        </w:rPr>
      </w:pPr>
      <w:r w:rsidRPr="00F6353B">
        <w:rPr>
          <w:rFonts w:ascii="Arial" w:hAnsi="Arial" w:cs="Arial"/>
          <w:lang w:val="en-US"/>
        </w:rPr>
        <w:t>At the first session of the Global Operational Network of Law Enforcement Authorities against Corruption (</w:t>
      </w:r>
      <w:proofErr w:type="spellStart"/>
      <w:r w:rsidRPr="00F6353B">
        <w:rPr>
          <w:rFonts w:ascii="Arial" w:hAnsi="Arial" w:cs="Arial"/>
          <w:lang w:val="en-US"/>
        </w:rPr>
        <w:t>GlobE</w:t>
      </w:r>
      <w:proofErr w:type="spellEnd"/>
      <w:r w:rsidRPr="00F6353B">
        <w:rPr>
          <w:rFonts w:ascii="Arial" w:hAnsi="Arial" w:cs="Arial"/>
          <w:lang w:val="en-US"/>
        </w:rPr>
        <w:t xml:space="preserve">) held on 15-17 November 2021 in Vienna, Austria, the Statute, which sets out the general principles, rights, and responsibilities of the Network's operation, was adopted, and other significant matters were discussed. Furthermore, Spain </w:t>
      </w:r>
      <w:proofErr w:type="gramStart"/>
      <w:r w:rsidRPr="00F6353B">
        <w:rPr>
          <w:rFonts w:ascii="Arial" w:hAnsi="Arial" w:cs="Arial"/>
          <w:lang w:val="en-US"/>
        </w:rPr>
        <w:t>was elected</w:t>
      </w:r>
      <w:proofErr w:type="gramEnd"/>
      <w:r w:rsidRPr="00F6353B">
        <w:rPr>
          <w:rFonts w:ascii="Arial" w:hAnsi="Arial" w:cs="Arial"/>
          <w:lang w:val="en-US"/>
        </w:rPr>
        <w:t xml:space="preserve"> as the chair of the Network, and the Kingdom of Saudi Arabia was elected as the deputy chair.</w:t>
      </w:r>
    </w:p>
    <w:p w:rsidR="00F6353B" w:rsidRPr="00F6353B" w:rsidRDefault="00F6353B" w:rsidP="00F6353B">
      <w:pPr>
        <w:pStyle w:val="NormalWeb"/>
        <w:spacing w:line="276" w:lineRule="auto"/>
        <w:jc w:val="both"/>
        <w:rPr>
          <w:rFonts w:ascii="Arial" w:hAnsi="Arial" w:cs="Arial"/>
          <w:lang w:val="en-US"/>
        </w:rPr>
      </w:pPr>
      <w:r w:rsidRPr="00F6353B">
        <w:rPr>
          <w:rFonts w:ascii="Arial" w:hAnsi="Arial" w:cs="Arial"/>
          <w:lang w:val="en-US"/>
        </w:rPr>
        <w:t xml:space="preserve">Thus, the Governance Committee of the Network </w:t>
      </w:r>
      <w:proofErr w:type="gramStart"/>
      <w:r w:rsidRPr="00F6353B">
        <w:rPr>
          <w:rFonts w:ascii="Arial" w:hAnsi="Arial" w:cs="Arial"/>
          <w:lang w:val="en-US"/>
        </w:rPr>
        <w:t>is chaired</w:t>
      </w:r>
      <w:proofErr w:type="gramEnd"/>
      <w:r w:rsidRPr="00F6353B">
        <w:rPr>
          <w:rFonts w:ascii="Arial" w:hAnsi="Arial" w:cs="Arial"/>
          <w:lang w:val="en-US"/>
        </w:rPr>
        <w:t xml:space="preserve"> by Spain, with the Kingdom of Saudi Arabia as the vice-chair, and its members include Chile, China, Mauritania, </w:t>
      </w:r>
      <w:r w:rsidRPr="00F6353B">
        <w:rPr>
          <w:rFonts w:ascii="Arial" w:hAnsi="Arial" w:cs="Arial"/>
          <w:lang w:val="en-US"/>
        </w:rPr>
        <w:lastRenderedPageBreak/>
        <w:t>Mexico, Morocco, North Macedonia, Korea, Romania, Russia, Palestine, the USA, and Zimbabwe.</w:t>
      </w:r>
    </w:p>
    <w:p w:rsidR="00F6353B" w:rsidRPr="00F6353B" w:rsidRDefault="00F6353B" w:rsidP="00F6353B">
      <w:pPr>
        <w:pStyle w:val="NormalWeb"/>
        <w:spacing w:line="276" w:lineRule="auto"/>
        <w:jc w:val="both"/>
        <w:rPr>
          <w:rFonts w:ascii="Arial" w:hAnsi="Arial" w:cs="Arial"/>
          <w:lang w:val="en-US"/>
        </w:rPr>
      </w:pPr>
      <w:r w:rsidRPr="00F6353B">
        <w:rPr>
          <w:rFonts w:ascii="Arial" w:hAnsi="Arial" w:cs="Arial"/>
          <w:lang w:val="en-US"/>
        </w:rPr>
        <w:t xml:space="preserve">Currently, over 100 countries and more than 170 specialized institutions have been admitted to the membership of the </w:t>
      </w:r>
      <w:proofErr w:type="spellStart"/>
      <w:r w:rsidRPr="00F6353B">
        <w:rPr>
          <w:rFonts w:ascii="Arial" w:hAnsi="Arial" w:cs="Arial"/>
          <w:lang w:val="en-US"/>
        </w:rPr>
        <w:t>GlobE</w:t>
      </w:r>
      <w:proofErr w:type="spellEnd"/>
      <w:r w:rsidRPr="00F6353B">
        <w:rPr>
          <w:rFonts w:ascii="Arial" w:hAnsi="Arial" w:cs="Arial"/>
          <w:lang w:val="en-US"/>
        </w:rPr>
        <w:t xml:space="preserve"> Network. There are 11 observer members, and the Network itself holds observer status in three international organizations.</w:t>
      </w:r>
    </w:p>
    <w:p w:rsidR="00F6353B" w:rsidRPr="00F6353B" w:rsidRDefault="00F6353B" w:rsidP="00F6353B">
      <w:pPr>
        <w:pStyle w:val="NormalWeb"/>
        <w:spacing w:line="276" w:lineRule="auto"/>
        <w:jc w:val="both"/>
        <w:rPr>
          <w:rFonts w:ascii="Arial" w:hAnsi="Arial" w:cs="Arial"/>
          <w:lang w:val="en-US"/>
        </w:rPr>
      </w:pPr>
      <w:r w:rsidRPr="00F6353B">
        <w:rPr>
          <w:rFonts w:ascii="Arial" w:hAnsi="Arial" w:cs="Arial"/>
          <w:lang w:val="en-US"/>
        </w:rPr>
        <w:t xml:space="preserve">The organizational structure of the </w:t>
      </w:r>
      <w:proofErr w:type="spellStart"/>
      <w:r w:rsidRPr="00F6353B">
        <w:rPr>
          <w:rFonts w:ascii="Arial" w:hAnsi="Arial" w:cs="Arial"/>
          <w:lang w:val="en-US"/>
        </w:rPr>
        <w:t>GlobE</w:t>
      </w:r>
      <w:proofErr w:type="spellEnd"/>
      <w:r w:rsidRPr="00F6353B">
        <w:rPr>
          <w:rFonts w:ascii="Arial" w:hAnsi="Arial" w:cs="Arial"/>
          <w:lang w:val="en-US"/>
        </w:rPr>
        <w:t xml:space="preserve"> Network consists of three (3) bodies: a) Plenary; b) Governing Committee; and c) Permanent Secretariat.</w:t>
      </w:r>
    </w:p>
    <w:p w:rsidR="00F6353B" w:rsidRPr="00F6353B" w:rsidRDefault="00F6353B" w:rsidP="00F6353B">
      <w:pPr>
        <w:pStyle w:val="NormalWeb"/>
        <w:spacing w:line="276" w:lineRule="auto"/>
        <w:jc w:val="both"/>
        <w:rPr>
          <w:rFonts w:ascii="Arial" w:hAnsi="Arial" w:cs="Arial"/>
          <w:lang w:val="en-US"/>
        </w:rPr>
      </w:pPr>
      <w:r w:rsidRPr="00F6353B">
        <w:rPr>
          <w:rFonts w:ascii="Arial" w:hAnsi="Arial" w:cs="Arial"/>
          <w:lang w:val="en-US"/>
        </w:rPr>
        <w:t xml:space="preserve">In addition to the main organs mentioned above, a Plenum or a Governing Committee </w:t>
      </w:r>
      <w:proofErr w:type="gramStart"/>
      <w:r w:rsidRPr="00F6353B">
        <w:rPr>
          <w:rFonts w:ascii="Arial" w:hAnsi="Arial" w:cs="Arial"/>
          <w:lang w:val="en-US"/>
        </w:rPr>
        <w:t>may also be established</w:t>
      </w:r>
      <w:proofErr w:type="gramEnd"/>
      <w:r w:rsidRPr="00F6353B">
        <w:rPr>
          <w:rFonts w:ascii="Arial" w:hAnsi="Arial" w:cs="Arial"/>
          <w:lang w:val="en-US"/>
        </w:rPr>
        <w:t xml:space="preserve"> as necessary.</w:t>
      </w:r>
    </w:p>
    <w:p w:rsidR="00F6353B" w:rsidRPr="00F6353B" w:rsidRDefault="00F6353B" w:rsidP="00F6353B">
      <w:pPr>
        <w:pStyle w:val="NormalWeb"/>
        <w:spacing w:line="276" w:lineRule="auto"/>
        <w:jc w:val="both"/>
        <w:rPr>
          <w:rFonts w:ascii="Arial" w:hAnsi="Arial" w:cs="Arial"/>
          <w:lang w:val="en-US"/>
        </w:rPr>
      </w:pPr>
      <w:r w:rsidRPr="00F6353B">
        <w:rPr>
          <w:rFonts w:ascii="Arial" w:hAnsi="Arial" w:cs="Arial"/>
          <w:lang w:val="en-US"/>
        </w:rPr>
        <w:t xml:space="preserve">Auxiliary bodies </w:t>
      </w:r>
      <w:proofErr w:type="gramStart"/>
      <w:r w:rsidRPr="00F6353B">
        <w:rPr>
          <w:rFonts w:ascii="Arial" w:hAnsi="Arial" w:cs="Arial"/>
          <w:lang w:val="en-US"/>
        </w:rPr>
        <w:t>may be created</w:t>
      </w:r>
      <w:proofErr w:type="gramEnd"/>
      <w:r w:rsidRPr="00F6353B">
        <w:rPr>
          <w:rFonts w:ascii="Arial" w:hAnsi="Arial" w:cs="Arial"/>
          <w:lang w:val="en-US"/>
        </w:rPr>
        <w:t xml:space="preserve"> to implement the objectives of the </w:t>
      </w:r>
      <w:proofErr w:type="spellStart"/>
      <w:r w:rsidRPr="00F6353B">
        <w:rPr>
          <w:rFonts w:ascii="Arial" w:hAnsi="Arial" w:cs="Arial"/>
          <w:lang w:val="en-US"/>
        </w:rPr>
        <w:t>GlobE</w:t>
      </w:r>
      <w:proofErr w:type="spellEnd"/>
      <w:r w:rsidRPr="00F6353B">
        <w:rPr>
          <w:rFonts w:ascii="Arial" w:hAnsi="Arial" w:cs="Arial"/>
          <w:lang w:val="en-US"/>
        </w:rPr>
        <w:t xml:space="preserve"> Network when needed.</w:t>
      </w:r>
    </w:p>
    <w:p w:rsidR="00F6353B" w:rsidRDefault="00F6353B" w:rsidP="00F6353B">
      <w:pPr>
        <w:pStyle w:val="NormalWeb"/>
        <w:spacing w:line="276" w:lineRule="auto"/>
        <w:jc w:val="both"/>
        <w:rPr>
          <w:rFonts w:ascii="Arial" w:hAnsi="Arial" w:cs="Arial"/>
          <w:lang w:val="en-US"/>
        </w:rPr>
      </w:pPr>
      <w:r w:rsidRPr="00F6353B">
        <w:rPr>
          <w:rStyle w:val="Strong"/>
          <w:rFonts w:ascii="Arial" w:hAnsi="Arial" w:cs="Arial"/>
          <w:lang w:val="en-US"/>
        </w:rPr>
        <w:t>Source: Statute of the Network:</w:t>
      </w:r>
      <w:r w:rsidRPr="00F6353B">
        <w:rPr>
          <w:rFonts w:ascii="Arial" w:hAnsi="Arial" w:cs="Arial"/>
          <w:lang w:val="en-US"/>
        </w:rPr>
        <w:t xml:space="preserve"> </w:t>
      </w:r>
    </w:p>
    <w:p w:rsidR="00F6353B" w:rsidRPr="00F6353B" w:rsidRDefault="009A04C0" w:rsidP="00F6353B">
      <w:pPr>
        <w:pStyle w:val="NormalWeb"/>
        <w:spacing w:line="276" w:lineRule="auto"/>
        <w:jc w:val="both"/>
        <w:rPr>
          <w:rFonts w:ascii="Arial" w:hAnsi="Arial" w:cs="Arial"/>
          <w:lang w:val="en-US"/>
        </w:rPr>
      </w:pPr>
      <w:hyperlink r:id="rId7" w:tgtFrame="_new" w:history="1">
        <w:r w:rsidR="00F6353B" w:rsidRPr="00F6353B">
          <w:rPr>
            <w:rStyle w:val="Hyperlink"/>
            <w:rFonts w:ascii="Arial" w:hAnsi="Arial" w:cs="Arial"/>
            <w:lang w:val="en-US"/>
          </w:rPr>
          <w:t>https://www.unodc.org/documents/treaties/UNCAC/COSP/session9/CAC-COSP-2021-CRP.9_E.pdf</w:t>
        </w:r>
      </w:hyperlink>
    </w:p>
    <w:p w:rsidR="001414F9" w:rsidRPr="00F6353B" w:rsidRDefault="001414F9" w:rsidP="001414F9">
      <w:pPr>
        <w:spacing w:after="0"/>
        <w:ind w:firstLine="708"/>
        <w:jc w:val="both"/>
        <w:rPr>
          <w:rFonts w:ascii="Arial" w:eastAsia="Calibri" w:hAnsi="Arial" w:cs="Arial"/>
          <w:sz w:val="24"/>
          <w:szCs w:val="24"/>
        </w:rPr>
      </w:pPr>
    </w:p>
    <w:sectPr w:rsidR="001414F9" w:rsidRPr="00F63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6CA5"/>
    <w:multiLevelType w:val="hybridMultilevel"/>
    <w:tmpl w:val="50E0257E"/>
    <w:lvl w:ilvl="0" w:tplc="D850F6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36AE6"/>
    <w:multiLevelType w:val="hybridMultilevel"/>
    <w:tmpl w:val="DADA9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E53D6"/>
    <w:multiLevelType w:val="hybridMultilevel"/>
    <w:tmpl w:val="865AB344"/>
    <w:lvl w:ilvl="0" w:tplc="C67C2D1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5D145CB"/>
    <w:multiLevelType w:val="hybridMultilevel"/>
    <w:tmpl w:val="4F04B122"/>
    <w:lvl w:ilvl="0" w:tplc="D850F6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795999"/>
    <w:multiLevelType w:val="hybridMultilevel"/>
    <w:tmpl w:val="09E60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477EAF"/>
    <w:multiLevelType w:val="hybridMultilevel"/>
    <w:tmpl w:val="4F04B122"/>
    <w:lvl w:ilvl="0" w:tplc="D850F6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34223C"/>
    <w:multiLevelType w:val="hybridMultilevel"/>
    <w:tmpl w:val="4AFE5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45"/>
    <w:rsid w:val="000A6E77"/>
    <w:rsid w:val="0010165C"/>
    <w:rsid w:val="001126AB"/>
    <w:rsid w:val="00124A90"/>
    <w:rsid w:val="001414F9"/>
    <w:rsid w:val="001965CA"/>
    <w:rsid w:val="001A0E57"/>
    <w:rsid w:val="00222139"/>
    <w:rsid w:val="00226A5B"/>
    <w:rsid w:val="002855CA"/>
    <w:rsid w:val="002E1EED"/>
    <w:rsid w:val="002E32B5"/>
    <w:rsid w:val="00310619"/>
    <w:rsid w:val="003E1734"/>
    <w:rsid w:val="004447A8"/>
    <w:rsid w:val="00461231"/>
    <w:rsid w:val="0050475E"/>
    <w:rsid w:val="00543E95"/>
    <w:rsid w:val="00687E25"/>
    <w:rsid w:val="006C4C12"/>
    <w:rsid w:val="006F4463"/>
    <w:rsid w:val="00700545"/>
    <w:rsid w:val="007115FE"/>
    <w:rsid w:val="00764408"/>
    <w:rsid w:val="007B2B58"/>
    <w:rsid w:val="0082080A"/>
    <w:rsid w:val="0083045E"/>
    <w:rsid w:val="00835537"/>
    <w:rsid w:val="008A104D"/>
    <w:rsid w:val="009A04C0"/>
    <w:rsid w:val="009A4821"/>
    <w:rsid w:val="00A12834"/>
    <w:rsid w:val="00A37EFA"/>
    <w:rsid w:val="00A83B51"/>
    <w:rsid w:val="00AC0EE3"/>
    <w:rsid w:val="00AD6D55"/>
    <w:rsid w:val="00AF6E94"/>
    <w:rsid w:val="00B42D3C"/>
    <w:rsid w:val="00B725E2"/>
    <w:rsid w:val="00B932FF"/>
    <w:rsid w:val="00BA0CD1"/>
    <w:rsid w:val="00BA665C"/>
    <w:rsid w:val="00BB2623"/>
    <w:rsid w:val="00C212FB"/>
    <w:rsid w:val="00C26711"/>
    <w:rsid w:val="00C4188E"/>
    <w:rsid w:val="00C5083D"/>
    <w:rsid w:val="00C53619"/>
    <w:rsid w:val="00C61677"/>
    <w:rsid w:val="00D36B57"/>
    <w:rsid w:val="00D43855"/>
    <w:rsid w:val="00D7273E"/>
    <w:rsid w:val="00DC6BE1"/>
    <w:rsid w:val="00E14C80"/>
    <w:rsid w:val="00E26A77"/>
    <w:rsid w:val="00EC7903"/>
    <w:rsid w:val="00EF5B1C"/>
    <w:rsid w:val="00EF6FBD"/>
    <w:rsid w:val="00F125D9"/>
    <w:rsid w:val="00F12A2C"/>
    <w:rsid w:val="00F6353B"/>
    <w:rsid w:val="00F83D88"/>
    <w:rsid w:val="00F854EA"/>
    <w:rsid w:val="00FA51AD"/>
    <w:rsid w:val="00FC52F7"/>
    <w:rsid w:val="00FD3311"/>
    <w:rsid w:val="00FF4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F668CA-FE20-4C07-BD65-125BD5A8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6AB"/>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65C"/>
    <w:pPr>
      <w:ind w:left="720"/>
      <w:contextualSpacing/>
    </w:pPr>
  </w:style>
  <w:style w:type="table" w:styleId="TableGrid">
    <w:name w:val="Table Grid"/>
    <w:basedOn w:val="TableNormal"/>
    <w:uiPriority w:val="59"/>
    <w:rsid w:val="00101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A51AD"/>
    <w:rPr>
      <w:color w:val="0000FF"/>
      <w:u w:val="single"/>
    </w:rPr>
  </w:style>
  <w:style w:type="paragraph" w:styleId="NormalWeb">
    <w:name w:val="Normal (Web)"/>
    <w:basedOn w:val="Normal"/>
    <w:uiPriority w:val="99"/>
    <w:semiHidden/>
    <w:unhideWhenUsed/>
    <w:rsid w:val="00FA51AD"/>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6F4463"/>
    <w:pPr>
      <w:spacing w:after="0" w:line="240" w:lineRule="auto"/>
    </w:pPr>
    <w:rPr>
      <w:rFonts w:ascii="Times New Roman" w:eastAsia="Calibri" w:hAnsi="Times New Roman" w:cs="Times New Roman"/>
      <w:sz w:val="28"/>
    </w:rPr>
  </w:style>
  <w:style w:type="character" w:customStyle="1" w:styleId="2">
    <w:name w:val="Основной текст (2)"/>
    <w:basedOn w:val="DefaultParagraphFont"/>
    <w:rsid w:val="00AC0EE3"/>
    <w:rPr>
      <w:rFonts w:ascii="Arial" w:eastAsia="Arial" w:hAnsi="Arial" w:cs="Arial"/>
      <w:b w:val="0"/>
      <w:bCs w:val="0"/>
      <w:i w:val="0"/>
      <w:iCs w:val="0"/>
      <w:smallCaps w:val="0"/>
      <w:strike w:val="0"/>
      <w:color w:val="000000"/>
      <w:spacing w:val="0"/>
      <w:w w:val="100"/>
      <w:position w:val="0"/>
      <w:sz w:val="24"/>
      <w:szCs w:val="24"/>
      <w:u w:val="none"/>
    </w:rPr>
  </w:style>
  <w:style w:type="character" w:styleId="Strong">
    <w:name w:val="Strong"/>
    <w:basedOn w:val="DefaultParagraphFont"/>
    <w:uiPriority w:val="22"/>
    <w:qFormat/>
    <w:rsid w:val="00F63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16333">
      <w:bodyDiv w:val="1"/>
      <w:marLeft w:val="0"/>
      <w:marRight w:val="0"/>
      <w:marTop w:val="0"/>
      <w:marBottom w:val="0"/>
      <w:divBdr>
        <w:top w:val="none" w:sz="0" w:space="0" w:color="auto"/>
        <w:left w:val="none" w:sz="0" w:space="0" w:color="auto"/>
        <w:bottom w:val="none" w:sz="0" w:space="0" w:color="auto"/>
        <w:right w:val="none" w:sz="0" w:space="0" w:color="auto"/>
      </w:divBdr>
    </w:div>
    <w:div w:id="1833794299">
      <w:bodyDiv w:val="1"/>
      <w:marLeft w:val="0"/>
      <w:marRight w:val="0"/>
      <w:marTop w:val="0"/>
      <w:marBottom w:val="0"/>
      <w:divBdr>
        <w:top w:val="none" w:sz="0" w:space="0" w:color="auto"/>
        <w:left w:val="none" w:sz="0" w:space="0" w:color="auto"/>
        <w:bottom w:val="none" w:sz="0" w:space="0" w:color="auto"/>
        <w:right w:val="none" w:sz="0" w:space="0" w:color="auto"/>
      </w:divBdr>
    </w:div>
    <w:div w:id="18595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odc.org/documents/treaties/UNCAC/COSP/session9/CAC-COSP-2021-CRP.9_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B4738-FDA4-418C-9BF5-1A87E4BB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1416</Words>
  <Characters>8073</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Elshan Orucov Elshar</dc:creator>
  <cp:lastModifiedBy>Aflatun Huseynov</cp:lastModifiedBy>
  <cp:revision>4</cp:revision>
  <cp:lastPrinted>2021-09-30T12:53:00Z</cp:lastPrinted>
  <dcterms:created xsi:type="dcterms:W3CDTF">2024-09-17T08:46:00Z</dcterms:created>
  <dcterms:modified xsi:type="dcterms:W3CDTF">2024-09-17T08:46:00Z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ce750bb075bb9d630d2b1fa9b2c26185f17a26548ff0bc60b9102767dbd7aeb1</vt:lpwstr>
  </property>
</Properties>
</file>